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4F" w:rsidRPr="00A33F4F" w:rsidRDefault="00A33F4F" w:rsidP="00A33F4F">
      <w:pPr>
        <w:spacing w:line="256" w:lineRule="auto"/>
        <w:jc w:val="center"/>
        <w:rPr>
          <w:b/>
          <w:sz w:val="32"/>
          <w:szCs w:val="32"/>
          <w:u w:val="single"/>
        </w:rPr>
      </w:pPr>
      <w:r w:rsidRPr="00A33F4F">
        <w:rPr>
          <w:b/>
          <w:sz w:val="32"/>
          <w:szCs w:val="32"/>
          <w:u w:val="single"/>
        </w:rPr>
        <w:t>Indicazioni operative per la didattica a distanza</w:t>
      </w:r>
    </w:p>
    <w:p w:rsidR="00A33F4F" w:rsidRPr="00A33F4F" w:rsidRDefault="00A33F4F" w:rsidP="00A33F4F">
      <w:pPr>
        <w:spacing w:line="256" w:lineRule="auto"/>
        <w:jc w:val="center"/>
        <w:rPr>
          <w:b/>
          <w:sz w:val="32"/>
          <w:szCs w:val="32"/>
        </w:rPr>
      </w:pPr>
      <w:r>
        <w:rPr>
          <w:b/>
          <w:sz w:val="32"/>
          <w:szCs w:val="32"/>
        </w:rPr>
        <w:t>24</w:t>
      </w:r>
      <w:r w:rsidRPr="00A33F4F">
        <w:rPr>
          <w:b/>
          <w:sz w:val="32"/>
          <w:szCs w:val="32"/>
        </w:rPr>
        <w:t>/03/2020</w:t>
      </w:r>
    </w:p>
    <w:p w:rsidR="00A33F4F" w:rsidRDefault="00A33F4F" w:rsidP="00A33F4F">
      <w:pPr>
        <w:spacing w:after="0"/>
        <w:jc w:val="both"/>
        <w:rPr>
          <w:rFonts w:cstheme="minorHAnsi"/>
          <w:color w:val="474747"/>
          <w:sz w:val="24"/>
          <w:szCs w:val="24"/>
          <w:shd w:val="clear" w:color="auto" w:fill="FFFFFF"/>
        </w:rPr>
      </w:pPr>
    </w:p>
    <w:p w:rsidR="00A33F4F" w:rsidRPr="00494628" w:rsidRDefault="00A33F4F" w:rsidP="00A33F4F">
      <w:pPr>
        <w:spacing w:after="0"/>
        <w:jc w:val="both"/>
        <w:rPr>
          <w:rFonts w:eastAsia="Garamond" w:cstheme="minorHAnsi"/>
          <w:sz w:val="24"/>
          <w:szCs w:val="24"/>
          <w:u w:val="single"/>
        </w:rPr>
      </w:pPr>
      <w:r w:rsidRPr="00494628">
        <w:rPr>
          <w:rFonts w:cstheme="minorHAnsi"/>
          <w:color w:val="474747"/>
          <w:sz w:val="24"/>
          <w:szCs w:val="24"/>
          <w:shd w:val="clear" w:color="auto" w:fill="FFFFFF"/>
        </w:rPr>
        <w:t>La Nota ministeriale prot.388 del 17 marzo 2020, con oggetto “Emergenza sanitaria da nuovo Coronavirus.</w:t>
      </w:r>
      <w:r w:rsidRPr="00494628">
        <w:rPr>
          <w:rFonts w:cstheme="minorHAnsi"/>
          <w:sz w:val="24"/>
          <w:szCs w:val="24"/>
        </w:rPr>
        <w:t xml:space="preserve"> Prime indicazioni operative per le attività didattiche a distanza”, tentando di mettere a regime ciò che, quasi spontaneamente, si è attivato in tutte le scuole italiane, tra le altre tematiche oggetto di attenzione, si sofferma in particolare su la </w:t>
      </w:r>
      <w:r w:rsidRPr="00AD2ABF">
        <w:rPr>
          <w:rFonts w:cstheme="minorHAnsi"/>
          <w:b/>
          <w:sz w:val="24"/>
          <w:szCs w:val="24"/>
        </w:rPr>
        <w:t>“Progettazione delle attività”</w:t>
      </w:r>
      <w:r w:rsidRPr="00494628">
        <w:rPr>
          <w:rFonts w:cstheme="minorHAnsi"/>
          <w:sz w:val="24"/>
          <w:szCs w:val="24"/>
        </w:rPr>
        <w:t xml:space="preserve"> e la </w:t>
      </w:r>
      <w:r w:rsidRPr="00AD2ABF">
        <w:rPr>
          <w:rFonts w:cstheme="minorHAnsi"/>
          <w:b/>
          <w:sz w:val="24"/>
          <w:szCs w:val="24"/>
        </w:rPr>
        <w:t>“</w:t>
      </w:r>
      <w:r w:rsidRPr="00AD2ABF">
        <w:rPr>
          <w:rFonts w:eastAsia="Garamond" w:cstheme="minorHAnsi"/>
          <w:b/>
          <w:sz w:val="24"/>
          <w:szCs w:val="24"/>
        </w:rPr>
        <w:t>Valutazione delle attività didattiche a distanza”</w:t>
      </w:r>
      <w:r w:rsidRPr="00494628">
        <w:rPr>
          <w:rFonts w:eastAsia="Garamond" w:cstheme="minorHAnsi"/>
          <w:sz w:val="24"/>
          <w:szCs w:val="24"/>
        </w:rPr>
        <w:t>.</w:t>
      </w:r>
    </w:p>
    <w:p w:rsidR="00A33F4F" w:rsidRDefault="00A33F4F" w:rsidP="00A33F4F">
      <w:pPr>
        <w:spacing w:after="0"/>
        <w:jc w:val="both"/>
        <w:rPr>
          <w:rFonts w:cstheme="minorHAnsi"/>
          <w:color w:val="474747"/>
          <w:sz w:val="24"/>
          <w:szCs w:val="24"/>
          <w:shd w:val="clear" w:color="auto" w:fill="FFFFFF"/>
        </w:rPr>
      </w:pPr>
      <w:r w:rsidRPr="00494628">
        <w:rPr>
          <w:rFonts w:cstheme="minorHAnsi"/>
          <w:sz w:val="24"/>
          <w:szCs w:val="24"/>
        </w:rPr>
        <w:t xml:space="preserve"> Del resto, </w:t>
      </w:r>
      <w:r w:rsidRPr="00494628">
        <w:rPr>
          <w:rFonts w:cstheme="minorHAnsi"/>
          <w:color w:val="474747"/>
          <w:sz w:val="24"/>
          <w:szCs w:val="24"/>
          <w:shd w:val="clear" w:color="auto" w:fill="FFFFFF"/>
        </w:rPr>
        <w:t>già le istruzioni operative del </w:t>
      </w:r>
      <w:r>
        <w:rPr>
          <w:rStyle w:val="Enfasigrassetto"/>
          <w:rFonts w:cstheme="minorHAnsi"/>
          <w:b w:val="0"/>
          <w:color w:val="474747"/>
          <w:sz w:val="24"/>
          <w:szCs w:val="24"/>
          <w:bdr w:val="none" w:sz="0" w:space="0" w:color="auto" w:frame="1"/>
          <w:shd w:val="clear" w:color="auto" w:fill="FFFFFF"/>
        </w:rPr>
        <w:t>Decreto della Presidenza</w:t>
      </w:r>
      <w:r w:rsidRPr="00494628">
        <w:rPr>
          <w:rStyle w:val="Enfasigrassetto"/>
          <w:rFonts w:cstheme="minorHAnsi"/>
          <w:b w:val="0"/>
          <w:color w:val="474747"/>
          <w:sz w:val="24"/>
          <w:szCs w:val="24"/>
          <w:bdr w:val="none" w:sz="0" w:space="0" w:color="auto" w:frame="1"/>
          <w:shd w:val="clear" w:color="auto" w:fill="FFFFFF"/>
        </w:rPr>
        <w:t xml:space="preserve"> del Consiglio dei Ministri dell’8 marzo 2020</w:t>
      </w:r>
      <w:r w:rsidRPr="00494628">
        <w:rPr>
          <w:rFonts w:cstheme="minorHAnsi"/>
          <w:color w:val="474747"/>
          <w:sz w:val="24"/>
          <w:szCs w:val="24"/>
          <w:shd w:val="clear" w:color="auto" w:fill="FFFFFF"/>
        </w:rPr>
        <w:t> affermavano l’esigenza di “esercitare una necessaria attività di programmazione”.</w:t>
      </w:r>
    </w:p>
    <w:p w:rsidR="00E748DC" w:rsidRDefault="00E748DC" w:rsidP="00A33F4F">
      <w:pPr>
        <w:spacing w:after="0"/>
        <w:jc w:val="both"/>
        <w:rPr>
          <w:rFonts w:cstheme="minorHAnsi"/>
          <w:color w:val="474747"/>
          <w:sz w:val="24"/>
          <w:szCs w:val="24"/>
          <w:shd w:val="clear" w:color="auto" w:fill="FFFFFF"/>
        </w:rPr>
      </w:pPr>
    </w:p>
    <w:p w:rsidR="00E748DC" w:rsidRPr="00494628" w:rsidRDefault="00E748DC" w:rsidP="00A33F4F">
      <w:pPr>
        <w:spacing w:after="0"/>
        <w:jc w:val="both"/>
        <w:rPr>
          <w:rFonts w:cstheme="minorHAnsi"/>
          <w:color w:val="474747"/>
          <w:sz w:val="24"/>
          <w:szCs w:val="24"/>
          <w:shd w:val="clear" w:color="auto" w:fill="FFFFFF"/>
        </w:rPr>
      </w:pPr>
      <w:r w:rsidRPr="00AD2ABF">
        <w:rPr>
          <w:rFonts w:cstheme="minorHAnsi"/>
          <w:b/>
          <w:sz w:val="24"/>
          <w:szCs w:val="24"/>
        </w:rPr>
        <w:t>“Progettazione delle attività”</w:t>
      </w:r>
    </w:p>
    <w:p w:rsidR="00A33F4F" w:rsidRPr="00494628" w:rsidRDefault="00A33F4F" w:rsidP="00A33F4F">
      <w:pPr>
        <w:spacing w:after="0" w:line="120" w:lineRule="auto"/>
        <w:jc w:val="both"/>
        <w:rPr>
          <w:rFonts w:cstheme="minorHAnsi"/>
          <w:color w:val="474747"/>
          <w:sz w:val="24"/>
          <w:szCs w:val="24"/>
          <w:shd w:val="clear" w:color="auto" w:fill="FFFFFF"/>
        </w:rPr>
      </w:pPr>
    </w:p>
    <w:p w:rsidR="00A33F4F" w:rsidRDefault="00A33F4F" w:rsidP="00A33F4F">
      <w:pPr>
        <w:spacing w:after="0"/>
        <w:jc w:val="both"/>
        <w:rPr>
          <w:rFonts w:cstheme="minorHAnsi"/>
          <w:color w:val="474747"/>
          <w:sz w:val="24"/>
          <w:szCs w:val="24"/>
          <w:shd w:val="clear" w:color="auto" w:fill="FFFFFF"/>
        </w:rPr>
      </w:pPr>
      <w:r w:rsidRPr="00494628">
        <w:rPr>
          <w:rFonts w:cstheme="minorHAnsi"/>
          <w:color w:val="474747"/>
          <w:sz w:val="24"/>
          <w:szCs w:val="24"/>
          <w:shd w:val="clear" w:color="auto" w:fill="FFFFFF"/>
        </w:rPr>
        <w:t xml:space="preserve">È ben vero che nella suddetta Nota ministeriale si legge: </w:t>
      </w:r>
    </w:p>
    <w:p w:rsidR="00A33F4F" w:rsidRDefault="00A33F4F" w:rsidP="00A33F4F">
      <w:pPr>
        <w:spacing w:after="0"/>
        <w:jc w:val="both"/>
        <w:rPr>
          <w:rFonts w:cstheme="minorHAnsi"/>
          <w:color w:val="474747"/>
          <w:sz w:val="24"/>
          <w:szCs w:val="24"/>
          <w:shd w:val="clear" w:color="auto" w:fill="FFFFFF"/>
        </w:rPr>
      </w:pPr>
      <w:r w:rsidRPr="00494628">
        <w:rPr>
          <w:rFonts w:cstheme="minorHAnsi"/>
          <w:color w:val="474747"/>
          <w:sz w:val="24"/>
          <w:szCs w:val="24"/>
          <w:shd w:val="clear" w:color="auto" w:fill="FFFFFF"/>
        </w:rPr>
        <w:t>“</w:t>
      </w:r>
      <w:r w:rsidRPr="00AD2ABF">
        <w:rPr>
          <w:rFonts w:cstheme="minorHAnsi"/>
          <w:i/>
          <w:color w:val="474747"/>
          <w:sz w:val="24"/>
          <w:szCs w:val="24"/>
          <w:shd w:val="clear" w:color="auto" w:fill="FFFFFF"/>
        </w:rPr>
        <w:t>appare opportuno suggerire di riesaminare le progettazioni definite nel corso delle sedute dei consigli di classe e dei dipartimenti di inizio d’anno, al fine di rimodulare gli obiettivi formativi sulla base delle nuove attuali esigenze</w:t>
      </w:r>
      <w:r w:rsidRPr="00494628">
        <w:rPr>
          <w:rFonts w:cstheme="minorHAnsi"/>
          <w:color w:val="474747"/>
          <w:sz w:val="24"/>
          <w:szCs w:val="24"/>
          <w:shd w:val="clear" w:color="auto" w:fill="FFFFFF"/>
        </w:rPr>
        <w:t>”;</w:t>
      </w:r>
    </w:p>
    <w:p w:rsidR="00A33F4F" w:rsidRDefault="00A33F4F" w:rsidP="00A33F4F">
      <w:pPr>
        <w:spacing w:after="0"/>
        <w:jc w:val="both"/>
        <w:rPr>
          <w:rStyle w:val="Enfasigrassetto"/>
          <w:rFonts w:cstheme="minorHAnsi"/>
          <w:b w:val="0"/>
          <w:color w:val="474747"/>
          <w:sz w:val="24"/>
          <w:szCs w:val="24"/>
          <w:bdr w:val="none" w:sz="0" w:space="0" w:color="auto" w:frame="1"/>
          <w:shd w:val="clear" w:color="auto" w:fill="FFFFFF"/>
        </w:rPr>
      </w:pPr>
      <w:r w:rsidRPr="00494628">
        <w:rPr>
          <w:rFonts w:cstheme="minorHAnsi"/>
          <w:color w:val="474747"/>
          <w:sz w:val="24"/>
          <w:szCs w:val="24"/>
          <w:shd w:val="clear" w:color="auto" w:fill="FFFFFF"/>
        </w:rPr>
        <w:t>ma</w:t>
      </w:r>
      <w:r>
        <w:rPr>
          <w:rFonts w:cstheme="minorHAnsi"/>
          <w:color w:val="474747"/>
          <w:sz w:val="24"/>
          <w:szCs w:val="24"/>
          <w:shd w:val="clear" w:color="auto" w:fill="FFFFFF"/>
        </w:rPr>
        <w:t>,</w:t>
      </w:r>
      <w:r w:rsidRPr="00494628">
        <w:rPr>
          <w:rFonts w:cstheme="minorHAnsi"/>
          <w:color w:val="474747"/>
          <w:sz w:val="24"/>
          <w:szCs w:val="24"/>
          <w:shd w:val="clear" w:color="auto" w:fill="FFFFFF"/>
        </w:rPr>
        <w:t xml:space="preserve"> di fatto</w:t>
      </w:r>
      <w:r>
        <w:rPr>
          <w:rFonts w:cstheme="minorHAnsi"/>
          <w:color w:val="474747"/>
          <w:sz w:val="24"/>
          <w:szCs w:val="24"/>
          <w:shd w:val="clear" w:color="auto" w:fill="FFFFFF"/>
        </w:rPr>
        <w:t>,</w:t>
      </w:r>
      <w:r w:rsidRPr="00494628">
        <w:rPr>
          <w:rFonts w:cstheme="minorHAnsi"/>
          <w:color w:val="474747"/>
          <w:sz w:val="24"/>
          <w:szCs w:val="24"/>
          <w:shd w:val="clear" w:color="auto" w:fill="FFFFFF"/>
        </w:rPr>
        <w:t xml:space="preserve"> si sottolinea poi, a più riprese e in diversi passaggi, quanto sia fondamentale e indifferibile ai fini di un’azione incisiva della didattica a distanza questa “suggerita” progettazione delle attività.</w:t>
      </w:r>
      <w:r>
        <w:rPr>
          <w:rFonts w:cstheme="minorHAnsi"/>
          <w:color w:val="474747"/>
          <w:sz w:val="24"/>
          <w:szCs w:val="24"/>
          <w:shd w:val="clear" w:color="auto" w:fill="FFFFFF"/>
        </w:rPr>
        <w:t xml:space="preserve"> </w:t>
      </w:r>
    </w:p>
    <w:p w:rsidR="00A33F4F" w:rsidRPr="00AD2ABF" w:rsidRDefault="00A33F4F" w:rsidP="00A33F4F">
      <w:pPr>
        <w:spacing w:after="0" w:line="120" w:lineRule="auto"/>
        <w:jc w:val="both"/>
        <w:rPr>
          <w:rStyle w:val="Enfasigrassetto"/>
          <w:rFonts w:cstheme="minorHAnsi"/>
          <w:b w:val="0"/>
          <w:bCs w:val="0"/>
          <w:color w:val="474747"/>
          <w:sz w:val="24"/>
          <w:szCs w:val="24"/>
          <w:shd w:val="clear" w:color="auto" w:fill="FFFFFF"/>
        </w:rPr>
      </w:pPr>
    </w:p>
    <w:p w:rsidR="00A33F4F" w:rsidRDefault="00A33F4F" w:rsidP="00A33F4F">
      <w:pPr>
        <w:spacing w:after="0"/>
        <w:jc w:val="both"/>
        <w:rPr>
          <w:rFonts w:cstheme="minorHAnsi"/>
          <w:color w:val="474747"/>
          <w:sz w:val="24"/>
          <w:szCs w:val="24"/>
          <w:shd w:val="clear" w:color="auto" w:fill="FFFFFF"/>
        </w:rPr>
      </w:pPr>
      <w:r w:rsidRPr="00494628">
        <w:rPr>
          <w:rStyle w:val="Enfasigrassetto"/>
          <w:rFonts w:cstheme="minorHAnsi"/>
          <w:b w:val="0"/>
          <w:color w:val="474747"/>
          <w:sz w:val="24"/>
          <w:szCs w:val="24"/>
          <w:bdr w:val="none" w:sz="0" w:space="0" w:color="auto" w:frame="1"/>
          <w:shd w:val="clear" w:color="auto" w:fill="FFFFFF"/>
        </w:rPr>
        <w:t>D’altro canto, ogni docente, al di là del formalismo di specie e delle indicazioni ministeriali, nella sua personale azione di didattica a distanza sta</w:t>
      </w:r>
      <w:r>
        <w:rPr>
          <w:rStyle w:val="Enfasigrassetto"/>
          <w:rFonts w:cstheme="minorHAnsi"/>
          <w:b w:val="0"/>
          <w:color w:val="474747"/>
          <w:sz w:val="24"/>
          <w:szCs w:val="24"/>
          <w:bdr w:val="none" w:sz="0" w:space="0" w:color="auto" w:frame="1"/>
          <w:shd w:val="clear" w:color="auto" w:fill="FFFFFF"/>
        </w:rPr>
        <w:t xml:space="preserve"> </w:t>
      </w:r>
      <w:r w:rsidRPr="00494628">
        <w:rPr>
          <w:rStyle w:val="Enfasigrassetto"/>
          <w:rFonts w:cstheme="minorHAnsi"/>
          <w:b w:val="0"/>
          <w:color w:val="474747"/>
          <w:sz w:val="24"/>
          <w:szCs w:val="24"/>
          <w:bdr w:val="none" w:sz="0" w:space="0" w:color="auto" w:frame="1"/>
          <w:shd w:val="clear" w:color="auto" w:fill="FFFFFF"/>
        </w:rPr>
        <w:t>già</w:t>
      </w:r>
      <w:r w:rsidR="001B2BE0">
        <w:rPr>
          <w:rFonts w:cstheme="minorHAnsi"/>
          <w:color w:val="474747"/>
          <w:sz w:val="24"/>
          <w:szCs w:val="24"/>
          <w:shd w:val="clear" w:color="auto" w:fill="FFFFFF"/>
        </w:rPr>
        <w:t xml:space="preserve"> ri-progettand</w:t>
      </w:r>
      <w:r w:rsidR="001B2BE0" w:rsidRPr="001B2BE0">
        <w:rPr>
          <w:rFonts w:cstheme="minorHAnsi"/>
          <w:color w:val="474747"/>
          <w:sz w:val="24"/>
          <w:szCs w:val="24"/>
          <w:shd w:val="clear" w:color="auto" w:fill="FFFFFF"/>
        </w:rPr>
        <w:t>o</w:t>
      </w:r>
      <w:r w:rsidRPr="001B2BE0">
        <w:rPr>
          <w:rFonts w:cstheme="minorHAnsi"/>
          <w:color w:val="474747"/>
          <w:sz w:val="24"/>
          <w:szCs w:val="24"/>
          <w:shd w:val="clear" w:color="auto" w:fill="FFFFFF"/>
        </w:rPr>
        <w:t>,</w:t>
      </w:r>
      <w:r w:rsidRPr="00494628">
        <w:rPr>
          <w:rFonts w:cstheme="minorHAnsi"/>
          <w:color w:val="474747"/>
          <w:sz w:val="24"/>
          <w:szCs w:val="24"/>
          <w:shd w:val="clear" w:color="auto" w:fill="FFFFFF"/>
        </w:rPr>
        <w:t xml:space="preserve"> con attenzione alle attività didattiche e ai relativi obiettivi cognitivi, ai materiali di studio e alla tipologia di gestione delle interazioni con gli alunni.</w:t>
      </w:r>
    </w:p>
    <w:p w:rsidR="00A33F4F" w:rsidRPr="00494628" w:rsidRDefault="00A33F4F" w:rsidP="00A33F4F">
      <w:pPr>
        <w:spacing w:after="0" w:line="120" w:lineRule="auto"/>
        <w:jc w:val="both"/>
        <w:rPr>
          <w:rStyle w:val="Enfasigrassetto"/>
          <w:rFonts w:cstheme="minorHAnsi"/>
          <w:color w:val="474747"/>
          <w:sz w:val="24"/>
          <w:szCs w:val="24"/>
          <w:bdr w:val="none" w:sz="0" w:space="0" w:color="auto" w:frame="1"/>
          <w:shd w:val="clear" w:color="auto" w:fill="FFFFFF"/>
        </w:rPr>
      </w:pPr>
    </w:p>
    <w:p w:rsidR="00A33F4F" w:rsidRDefault="00A33F4F" w:rsidP="00A33F4F">
      <w:pPr>
        <w:spacing w:after="0"/>
        <w:jc w:val="both"/>
        <w:rPr>
          <w:rFonts w:cstheme="minorHAnsi"/>
          <w:color w:val="474747"/>
          <w:sz w:val="24"/>
          <w:szCs w:val="24"/>
          <w:shd w:val="clear" w:color="auto" w:fill="FFFFFF"/>
        </w:rPr>
      </w:pPr>
      <w:r w:rsidRPr="00494628">
        <w:rPr>
          <w:rFonts w:cstheme="minorHAnsi"/>
          <w:color w:val="474747"/>
          <w:sz w:val="24"/>
          <w:szCs w:val="24"/>
          <w:shd w:val="clear" w:color="auto" w:fill="FFFFFF"/>
        </w:rPr>
        <w:t xml:space="preserve">Buon senso, logica, attività pratica quotidiana e indicazioni ministeriali inducono pertanto ad affermare </w:t>
      </w:r>
      <w:r w:rsidRPr="00AD2ABF">
        <w:rPr>
          <w:rFonts w:cstheme="minorHAnsi"/>
          <w:b/>
          <w:color w:val="474747"/>
          <w:sz w:val="24"/>
          <w:szCs w:val="24"/>
          <w:shd w:val="clear" w:color="auto" w:fill="FFFFFF"/>
        </w:rPr>
        <w:t>l’importanza e la necessità della rimodulazione della progettazione delle attività</w:t>
      </w:r>
      <w:r>
        <w:rPr>
          <w:rFonts w:cstheme="minorHAnsi"/>
          <w:color w:val="474747"/>
          <w:sz w:val="24"/>
          <w:szCs w:val="24"/>
          <w:shd w:val="clear" w:color="auto" w:fill="FFFFFF"/>
        </w:rPr>
        <w:t xml:space="preserve"> da parte di ogni singolo docente</w:t>
      </w:r>
      <w:r w:rsidRPr="00494628">
        <w:rPr>
          <w:rFonts w:cstheme="minorHAnsi"/>
          <w:color w:val="474747"/>
          <w:sz w:val="24"/>
          <w:szCs w:val="24"/>
          <w:shd w:val="clear" w:color="auto" w:fill="FFFFFF"/>
        </w:rPr>
        <w:t>.</w:t>
      </w:r>
    </w:p>
    <w:p w:rsidR="00A33F4F" w:rsidRPr="00494628" w:rsidRDefault="00A33F4F" w:rsidP="00A33F4F">
      <w:pPr>
        <w:spacing w:after="0" w:line="120" w:lineRule="auto"/>
        <w:jc w:val="both"/>
        <w:rPr>
          <w:rFonts w:cstheme="minorHAnsi"/>
          <w:color w:val="474747"/>
          <w:sz w:val="24"/>
          <w:szCs w:val="24"/>
          <w:shd w:val="clear" w:color="auto" w:fill="FFFFFF"/>
        </w:rPr>
      </w:pPr>
    </w:p>
    <w:p w:rsidR="00A33F4F" w:rsidRPr="00494628" w:rsidRDefault="00A33F4F" w:rsidP="00A33F4F">
      <w:pPr>
        <w:spacing w:after="0"/>
        <w:jc w:val="both"/>
        <w:rPr>
          <w:rFonts w:cstheme="minorHAnsi"/>
          <w:color w:val="685C4A"/>
          <w:sz w:val="24"/>
          <w:szCs w:val="24"/>
          <w:shd w:val="clear" w:color="auto" w:fill="FFFFFF"/>
        </w:rPr>
      </w:pPr>
      <w:r w:rsidRPr="00494628">
        <w:rPr>
          <w:rFonts w:cstheme="minorHAnsi"/>
          <w:color w:val="685C4A"/>
          <w:sz w:val="24"/>
          <w:szCs w:val="24"/>
          <w:shd w:val="clear" w:color="auto" w:fill="FFFFFF"/>
        </w:rPr>
        <w:t xml:space="preserve">A tal fine, è innanzitutto </w:t>
      </w:r>
      <w:r>
        <w:rPr>
          <w:rFonts w:cstheme="minorHAnsi"/>
          <w:color w:val="685C4A"/>
          <w:sz w:val="24"/>
          <w:szCs w:val="24"/>
          <w:shd w:val="clear" w:color="auto" w:fill="FFFFFF"/>
        </w:rPr>
        <w:t>i</w:t>
      </w:r>
      <w:r w:rsidRPr="00494628">
        <w:rPr>
          <w:rFonts w:cstheme="minorHAnsi"/>
          <w:color w:val="685C4A"/>
          <w:sz w:val="24"/>
          <w:szCs w:val="24"/>
          <w:shd w:val="clear" w:color="auto" w:fill="FFFFFF"/>
        </w:rPr>
        <w:t>mportante ricordare che non è efficace ed opportuno pensare di svolgere l’attività didattica online come se fosse attività in presenza. Si deve partire dal presupposto che, nella situazione di emergenza in cui viviamo, bisogna fare una scelta di contenuti e percorsi che siano agili e fondamentalmente possano aiutare lo studio nonché l’apprendimento degli studenti, tenendo conto anche delle particolari tensioni emotive che gli stessi stanno vivendo in questi giorni.</w:t>
      </w:r>
    </w:p>
    <w:p w:rsidR="00A33F4F" w:rsidRPr="00494628" w:rsidRDefault="00A33F4F" w:rsidP="00A33F4F">
      <w:pPr>
        <w:spacing w:after="0"/>
        <w:jc w:val="both"/>
        <w:rPr>
          <w:rFonts w:cstheme="minorHAnsi"/>
          <w:color w:val="474747"/>
          <w:sz w:val="24"/>
          <w:szCs w:val="24"/>
          <w:shd w:val="clear" w:color="auto" w:fill="FFFFFF"/>
        </w:rPr>
      </w:pPr>
      <w:r w:rsidRPr="00494628">
        <w:rPr>
          <w:rFonts w:cstheme="minorHAnsi"/>
          <w:color w:val="685C4A"/>
          <w:sz w:val="24"/>
          <w:szCs w:val="24"/>
          <w:shd w:val="clear" w:color="auto" w:fill="FFFFFF"/>
        </w:rPr>
        <w:t> </w:t>
      </w:r>
      <w:r w:rsidRPr="00494628">
        <w:rPr>
          <w:rFonts w:cstheme="minorHAnsi"/>
          <w:color w:val="474747"/>
          <w:sz w:val="24"/>
          <w:szCs w:val="24"/>
          <w:shd w:val="clear" w:color="auto" w:fill="FFFFFF"/>
        </w:rPr>
        <w:t>Si deve insomma programmare ciò che si può realizzare, prendendo</w:t>
      </w:r>
      <w:r>
        <w:rPr>
          <w:rFonts w:cstheme="minorHAnsi"/>
          <w:color w:val="474747"/>
          <w:sz w:val="24"/>
          <w:szCs w:val="24"/>
          <w:shd w:val="clear" w:color="auto" w:fill="FFFFFF"/>
        </w:rPr>
        <w:t xml:space="preserve"> in considerazione</w:t>
      </w:r>
      <w:r w:rsidRPr="00494628">
        <w:rPr>
          <w:rFonts w:cstheme="minorHAnsi"/>
          <w:color w:val="474747"/>
          <w:sz w:val="24"/>
          <w:szCs w:val="24"/>
          <w:shd w:val="clear" w:color="auto" w:fill="FFFFFF"/>
        </w:rPr>
        <w:t xml:space="preserve"> la nuova modali</w:t>
      </w:r>
      <w:r>
        <w:rPr>
          <w:rFonts w:cstheme="minorHAnsi"/>
          <w:color w:val="474747"/>
          <w:sz w:val="24"/>
          <w:szCs w:val="24"/>
          <w:shd w:val="clear" w:color="auto" w:fill="FFFFFF"/>
        </w:rPr>
        <w:t>tà di svolgimento dell’attività,</w:t>
      </w:r>
      <w:r w:rsidRPr="00494628">
        <w:rPr>
          <w:rFonts w:cstheme="minorHAnsi"/>
          <w:color w:val="474747"/>
          <w:sz w:val="24"/>
          <w:szCs w:val="24"/>
          <w:shd w:val="clear" w:color="auto" w:fill="FFFFFF"/>
        </w:rPr>
        <w:t xml:space="preserve"> le c</w:t>
      </w:r>
      <w:r>
        <w:rPr>
          <w:rFonts w:cstheme="minorHAnsi"/>
          <w:color w:val="474747"/>
          <w:sz w:val="24"/>
          <w:szCs w:val="24"/>
          <w:shd w:val="clear" w:color="auto" w:fill="FFFFFF"/>
        </w:rPr>
        <w:t>ompetenze degli alunni,</w:t>
      </w:r>
      <w:r w:rsidRPr="00494628">
        <w:rPr>
          <w:rFonts w:cstheme="minorHAnsi"/>
          <w:color w:val="474747"/>
          <w:sz w:val="24"/>
          <w:szCs w:val="24"/>
          <w:shd w:val="clear" w:color="auto" w:fill="FFFFFF"/>
        </w:rPr>
        <w:t xml:space="preserve"> gli strumenti che </w:t>
      </w:r>
      <w:r>
        <w:rPr>
          <w:rFonts w:cstheme="minorHAnsi"/>
          <w:color w:val="474747"/>
          <w:sz w:val="24"/>
          <w:szCs w:val="24"/>
          <w:shd w:val="clear" w:color="auto" w:fill="FFFFFF"/>
        </w:rPr>
        <w:t>gli stessi hanno a disposizione,</w:t>
      </w:r>
      <w:r w:rsidRPr="00494628">
        <w:rPr>
          <w:rFonts w:cstheme="minorHAnsi"/>
          <w:color w:val="474747"/>
          <w:sz w:val="24"/>
          <w:szCs w:val="24"/>
          <w:shd w:val="clear" w:color="auto" w:fill="FFFFFF"/>
        </w:rPr>
        <w:t xml:space="preserve"> la loro capacità di utilizzarli e, non ultima, la loro “nuova” situazione emotiva.</w:t>
      </w:r>
    </w:p>
    <w:p w:rsidR="00A33F4F" w:rsidRPr="00494628" w:rsidRDefault="00A33F4F" w:rsidP="00A33F4F">
      <w:pPr>
        <w:spacing w:after="0" w:line="120" w:lineRule="auto"/>
        <w:jc w:val="both"/>
        <w:rPr>
          <w:rFonts w:cstheme="minorHAnsi"/>
          <w:color w:val="685C4A"/>
          <w:sz w:val="24"/>
          <w:szCs w:val="24"/>
          <w:shd w:val="clear" w:color="auto" w:fill="FFFFFF"/>
        </w:rPr>
      </w:pPr>
    </w:p>
    <w:p w:rsidR="00A33F4F" w:rsidRDefault="00A33F4F" w:rsidP="00A33F4F">
      <w:pPr>
        <w:pStyle w:val="NormaleWeb"/>
        <w:shd w:val="clear" w:color="auto" w:fill="FFFFFF"/>
        <w:spacing w:before="0" w:beforeAutospacing="0" w:after="0" w:afterAutospacing="0" w:line="259" w:lineRule="auto"/>
        <w:jc w:val="both"/>
        <w:textAlignment w:val="baseline"/>
        <w:rPr>
          <w:rFonts w:asciiTheme="minorHAnsi" w:hAnsiTheme="minorHAnsi" w:cstheme="minorHAnsi"/>
          <w:color w:val="474747"/>
        </w:rPr>
      </w:pPr>
      <w:r w:rsidRPr="00494628">
        <w:rPr>
          <w:rFonts w:asciiTheme="minorHAnsi" w:hAnsiTheme="minorHAnsi" w:cstheme="minorHAnsi"/>
          <w:color w:val="474747"/>
        </w:rPr>
        <w:t>La ri-programmazione deve poi tenere necessariamente conto di quanto già definito a livello d’istituto e deve essere modellata da ciascun insegnate, per quanto riguarda la propria disciplina / educazione, in relazione alla già definita programmazione del curriculo d’istituto.</w:t>
      </w:r>
    </w:p>
    <w:p w:rsidR="00A33F4F" w:rsidRPr="00494628" w:rsidRDefault="00A33F4F" w:rsidP="00A33F4F">
      <w:pPr>
        <w:pStyle w:val="NormaleWeb"/>
        <w:shd w:val="clear" w:color="auto" w:fill="FFFFFF"/>
        <w:spacing w:before="0" w:beforeAutospacing="0" w:after="0" w:afterAutospacing="0" w:line="120" w:lineRule="auto"/>
        <w:jc w:val="both"/>
        <w:textAlignment w:val="baseline"/>
        <w:rPr>
          <w:rFonts w:asciiTheme="minorHAnsi" w:hAnsiTheme="minorHAnsi" w:cstheme="minorHAnsi"/>
          <w:color w:val="474747"/>
        </w:rPr>
      </w:pPr>
    </w:p>
    <w:p w:rsidR="00E748DC" w:rsidRDefault="00A33F4F" w:rsidP="00A33F4F">
      <w:pPr>
        <w:pStyle w:val="NormaleWeb"/>
        <w:shd w:val="clear" w:color="auto" w:fill="FFFFFF"/>
        <w:spacing w:before="0" w:beforeAutospacing="0" w:after="0" w:afterAutospacing="0" w:line="259" w:lineRule="auto"/>
        <w:jc w:val="both"/>
        <w:textAlignment w:val="baseline"/>
        <w:rPr>
          <w:rFonts w:asciiTheme="minorHAnsi" w:hAnsiTheme="minorHAnsi" w:cstheme="minorHAnsi"/>
          <w:color w:val="474747"/>
          <w:shd w:val="clear" w:color="auto" w:fill="FFFFFF"/>
        </w:rPr>
      </w:pPr>
      <w:r w:rsidRPr="00494628">
        <w:rPr>
          <w:rFonts w:asciiTheme="minorHAnsi" w:hAnsiTheme="minorHAnsi" w:cstheme="minorHAnsi"/>
          <w:color w:val="474747"/>
        </w:rPr>
        <w:t xml:space="preserve">Gli insegnanti, inoltre, devono evitare che si possa finire col “navigare a vista”, </w:t>
      </w:r>
      <w:r w:rsidRPr="00494628">
        <w:rPr>
          <w:rFonts w:asciiTheme="minorHAnsi" w:hAnsiTheme="minorHAnsi" w:cstheme="minorHAnsi"/>
          <w:color w:val="474747"/>
          <w:shd w:val="clear" w:color="auto" w:fill="FFFFFF"/>
        </w:rPr>
        <w:t>che si determinino sovrapposizioni, che l’intervento didattico si riduca esclusivamente ad assegnare compiti (neppure concordati tra i vari docenti).</w:t>
      </w:r>
    </w:p>
    <w:p w:rsidR="00A33F4F" w:rsidRPr="00AD2ABF" w:rsidRDefault="00A33F4F" w:rsidP="00A33F4F">
      <w:pPr>
        <w:pStyle w:val="NormaleWeb"/>
        <w:shd w:val="clear" w:color="auto" w:fill="FFFFFF"/>
        <w:spacing w:before="0" w:beforeAutospacing="0" w:after="0" w:afterAutospacing="0" w:line="120" w:lineRule="auto"/>
        <w:jc w:val="both"/>
        <w:textAlignment w:val="baseline"/>
        <w:rPr>
          <w:rFonts w:asciiTheme="minorHAnsi" w:hAnsiTheme="minorHAnsi" w:cstheme="minorHAnsi"/>
          <w:color w:val="474747"/>
        </w:rPr>
      </w:pPr>
    </w:p>
    <w:p w:rsidR="00A33F4F" w:rsidRPr="00AD2ABF" w:rsidRDefault="00A33F4F" w:rsidP="00A33F4F">
      <w:pPr>
        <w:spacing w:after="0"/>
        <w:rPr>
          <w:rFonts w:cstheme="minorHAnsi"/>
          <w:color w:val="474747"/>
          <w:sz w:val="24"/>
          <w:szCs w:val="24"/>
          <w:shd w:val="clear" w:color="auto" w:fill="FFFFFF"/>
        </w:rPr>
      </w:pPr>
      <w:r w:rsidRPr="00AD2ABF">
        <w:rPr>
          <w:rFonts w:cstheme="minorHAnsi"/>
          <w:color w:val="474747"/>
          <w:sz w:val="24"/>
          <w:szCs w:val="24"/>
          <w:shd w:val="clear" w:color="auto" w:fill="FFFFFF"/>
        </w:rPr>
        <w:lastRenderedPageBreak/>
        <w:t xml:space="preserve">Insomma, sintetizzando, </w:t>
      </w:r>
      <w:r w:rsidRPr="00AD2ABF">
        <w:rPr>
          <w:rFonts w:eastAsia="Times New Roman" w:cstheme="minorHAnsi"/>
          <w:color w:val="474747"/>
          <w:sz w:val="24"/>
          <w:szCs w:val="24"/>
          <w:lang w:eastAsia="it-IT"/>
        </w:rPr>
        <w:t>la revisione delle programmazioni è necessaria:</w:t>
      </w:r>
    </w:p>
    <w:p w:rsidR="00A33F4F" w:rsidRPr="00AD2ABF" w:rsidRDefault="00A33F4F" w:rsidP="00A33F4F">
      <w:pPr>
        <w:numPr>
          <w:ilvl w:val="0"/>
          <w:numId w:val="1"/>
        </w:numPr>
        <w:shd w:val="clear" w:color="auto" w:fill="FFFFFF"/>
        <w:spacing w:after="0"/>
        <w:ind w:left="284" w:hanging="284"/>
        <w:textAlignment w:val="baseline"/>
        <w:rPr>
          <w:rFonts w:eastAsia="Times New Roman" w:cstheme="minorHAnsi"/>
          <w:color w:val="474747"/>
          <w:sz w:val="24"/>
          <w:szCs w:val="24"/>
          <w:lang w:eastAsia="it-IT"/>
        </w:rPr>
      </w:pPr>
      <w:r w:rsidRPr="00AD2ABF">
        <w:rPr>
          <w:rFonts w:eastAsia="Times New Roman" w:cstheme="minorHAnsi"/>
          <w:color w:val="474747"/>
          <w:sz w:val="24"/>
          <w:szCs w:val="24"/>
          <w:lang w:eastAsia="it-IT"/>
        </w:rPr>
        <w:t>per le differenze esistenti con la didattica tradizionale in presenza;</w:t>
      </w:r>
    </w:p>
    <w:p w:rsidR="00A33F4F" w:rsidRPr="00AD2ABF" w:rsidRDefault="00A33F4F" w:rsidP="00A33F4F">
      <w:pPr>
        <w:numPr>
          <w:ilvl w:val="0"/>
          <w:numId w:val="1"/>
        </w:numPr>
        <w:shd w:val="clear" w:color="auto" w:fill="FFFFFF"/>
        <w:spacing w:after="0"/>
        <w:ind w:left="284" w:hanging="284"/>
        <w:textAlignment w:val="baseline"/>
        <w:rPr>
          <w:rFonts w:eastAsia="Times New Roman" w:cstheme="minorHAnsi"/>
          <w:color w:val="474747"/>
          <w:sz w:val="24"/>
          <w:szCs w:val="24"/>
          <w:lang w:eastAsia="it-IT"/>
        </w:rPr>
      </w:pPr>
      <w:r w:rsidRPr="00AD2ABF">
        <w:rPr>
          <w:rFonts w:eastAsia="Times New Roman" w:cstheme="minorHAnsi"/>
          <w:color w:val="474747"/>
          <w:sz w:val="24"/>
          <w:szCs w:val="24"/>
          <w:lang w:eastAsia="it-IT"/>
        </w:rPr>
        <w:t>perché le attività svolte non siano scollegate le une dalle altre;</w:t>
      </w:r>
    </w:p>
    <w:p w:rsidR="00A33F4F" w:rsidRDefault="00A33F4F" w:rsidP="00A33F4F">
      <w:pPr>
        <w:numPr>
          <w:ilvl w:val="0"/>
          <w:numId w:val="1"/>
        </w:numPr>
        <w:shd w:val="clear" w:color="auto" w:fill="FFFFFF"/>
        <w:spacing w:after="0"/>
        <w:ind w:left="284" w:hanging="284"/>
        <w:textAlignment w:val="baseline"/>
        <w:rPr>
          <w:rFonts w:eastAsia="Times New Roman" w:cstheme="minorHAnsi"/>
          <w:color w:val="474747"/>
          <w:sz w:val="24"/>
          <w:szCs w:val="24"/>
          <w:lang w:eastAsia="it-IT"/>
        </w:rPr>
      </w:pPr>
      <w:r w:rsidRPr="00AD2ABF">
        <w:rPr>
          <w:rFonts w:eastAsia="Times New Roman" w:cstheme="minorHAnsi"/>
          <w:color w:val="474747"/>
          <w:sz w:val="24"/>
          <w:szCs w:val="24"/>
          <w:lang w:eastAsia="it-IT"/>
        </w:rPr>
        <w:t>per evitare sovrapposizioni.</w:t>
      </w:r>
    </w:p>
    <w:p w:rsidR="00E748DC" w:rsidRPr="00E748DC" w:rsidRDefault="00E748DC" w:rsidP="00E748DC">
      <w:pPr>
        <w:shd w:val="clear" w:color="auto" w:fill="FFFFFF"/>
        <w:spacing w:after="0" w:line="120" w:lineRule="auto"/>
        <w:ind w:left="284"/>
        <w:textAlignment w:val="baseline"/>
        <w:rPr>
          <w:rFonts w:eastAsia="Times New Roman" w:cstheme="minorHAnsi"/>
          <w:color w:val="474747"/>
          <w:sz w:val="24"/>
          <w:szCs w:val="24"/>
          <w:lang w:eastAsia="it-IT"/>
        </w:rPr>
      </w:pPr>
    </w:p>
    <w:p w:rsidR="00A33F4F" w:rsidRPr="00F776F3" w:rsidRDefault="00A33F4F" w:rsidP="00A33F4F">
      <w:pPr>
        <w:spacing w:after="0"/>
        <w:jc w:val="both"/>
        <w:rPr>
          <w:color w:val="474747"/>
          <w:sz w:val="24"/>
          <w:szCs w:val="24"/>
          <w:shd w:val="clear" w:color="auto" w:fill="FFFFFF"/>
        </w:rPr>
      </w:pPr>
      <w:r w:rsidRPr="005F2E93">
        <w:rPr>
          <w:b/>
          <w:color w:val="474747"/>
          <w:sz w:val="24"/>
          <w:szCs w:val="24"/>
          <w:shd w:val="clear" w:color="auto" w:fill="FFFFFF"/>
        </w:rPr>
        <w:t>La didattica a distanza</w:t>
      </w:r>
      <w:r w:rsidRPr="00F776F3">
        <w:rPr>
          <w:color w:val="474747"/>
          <w:sz w:val="24"/>
          <w:szCs w:val="24"/>
          <w:shd w:val="clear" w:color="auto" w:fill="FFFFFF"/>
        </w:rPr>
        <w:t>, già messa a sistema in modo sostanzialmente adeguato dagli insegnanti dell’Istituto</w:t>
      </w:r>
      <w:r w:rsidRPr="005F2E93">
        <w:rPr>
          <w:b/>
          <w:color w:val="474747"/>
          <w:sz w:val="24"/>
          <w:szCs w:val="24"/>
          <w:shd w:val="clear" w:color="auto" w:fill="FFFFFF"/>
        </w:rPr>
        <w:t xml:space="preserve">, andrà </w:t>
      </w:r>
      <w:r w:rsidRPr="005F2E93">
        <w:rPr>
          <w:color w:val="474747"/>
          <w:sz w:val="24"/>
          <w:szCs w:val="24"/>
          <w:shd w:val="clear" w:color="auto" w:fill="FFFFFF"/>
        </w:rPr>
        <w:t>dunque</w:t>
      </w:r>
      <w:r w:rsidRPr="005F2E93">
        <w:rPr>
          <w:b/>
          <w:color w:val="474747"/>
          <w:sz w:val="24"/>
          <w:szCs w:val="24"/>
          <w:shd w:val="clear" w:color="auto" w:fill="FFFFFF"/>
        </w:rPr>
        <w:t xml:space="preserve"> potenziata attraverso la rimodulazione della progettazione delle attività</w:t>
      </w:r>
      <w:r w:rsidRPr="00F776F3">
        <w:rPr>
          <w:color w:val="474747"/>
          <w:sz w:val="24"/>
          <w:szCs w:val="24"/>
          <w:shd w:val="clear" w:color="auto" w:fill="FFFFFF"/>
        </w:rPr>
        <w:t xml:space="preserve">, secondo le seguenti modalità: </w:t>
      </w:r>
    </w:p>
    <w:p w:rsidR="00A33F4F" w:rsidRPr="005F2E93" w:rsidRDefault="00A33F4F" w:rsidP="00A33F4F">
      <w:pPr>
        <w:spacing w:after="0"/>
        <w:jc w:val="both"/>
        <w:rPr>
          <w:color w:val="474747"/>
          <w:sz w:val="24"/>
          <w:szCs w:val="24"/>
          <w:shd w:val="clear" w:color="auto" w:fill="FFFFFF"/>
        </w:rPr>
      </w:pPr>
      <w:r w:rsidRPr="005F2E93">
        <w:rPr>
          <w:color w:val="474747"/>
          <w:sz w:val="24"/>
          <w:szCs w:val="24"/>
          <w:shd w:val="clear" w:color="auto" w:fill="FFFFFF"/>
        </w:rPr>
        <w:t>- riprogettazione disciplinare a cura dei singoli docenti sulla base delle indicazioni fornite;</w:t>
      </w:r>
    </w:p>
    <w:p w:rsidR="00A33F4F" w:rsidRPr="005F2E93" w:rsidRDefault="00A33F4F" w:rsidP="00A33F4F">
      <w:pPr>
        <w:spacing w:after="0"/>
        <w:jc w:val="both"/>
        <w:rPr>
          <w:color w:val="474747"/>
          <w:sz w:val="24"/>
          <w:szCs w:val="24"/>
          <w:shd w:val="clear" w:color="auto" w:fill="FFFFFF"/>
        </w:rPr>
      </w:pPr>
      <w:r w:rsidRPr="005F2E93">
        <w:rPr>
          <w:color w:val="474747"/>
          <w:sz w:val="24"/>
          <w:szCs w:val="24"/>
          <w:shd w:val="clear" w:color="auto" w:fill="FFFFFF"/>
        </w:rPr>
        <w:t xml:space="preserve">- coordinamento dei docenti di sostegno con i docenti curricolari al fine di predisporre materiali didattici e strumenti di apprendimento coerenti con gli obiettivi dei singoli PEI; </w:t>
      </w:r>
    </w:p>
    <w:p w:rsidR="00A33F4F" w:rsidRPr="005F2E93" w:rsidRDefault="00A33F4F" w:rsidP="00A33F4F">
      <w:pPr>
        <w:spacing w:after="0"/>
        <w:jc w:val="both"/>
        <w:rPr>
          <w:color w:val="474747"/>
          <w:sz w:val="24"/>
          <w:szCs w:val="24"/>
          <w:shd w:val="clear" w:color="auto" w:fill="FFFFFF"/>
        </w:rPr>
      </w:pPr>
      <w:r w:rsidRPr="005F2E93">
        <w:rPr>
          <w:color w:val="474747"/>
          <w:sz w:val="24"/>
          <w:szCs w:val="24"/>
          <w:shd w:val="clear" w:color="auto" w:fill="FFFFFF"/>
        </w:rPr>
        <w:t>- coordinamento tra docenti, team digitale e animatore digitale, al fine di predisporre azioni e materiali didattici funzionali ad un percorso flessibile e continuativo.</w:t>
      </w:r>
    </w:p>
    <w:p w:rsidR="00A33F4F" w:rsidRDefault="00A33F4F" w:rsidP="00A33F4F">
      <w:pPr>
        <w:spacing w:after="0" w:line="120" w:lineRule="auto"/>
        <w:rPr>
          <w:color w:val="474747"/>
          <w:shd w:val="clear" w:color="auto" w:fill="FFFFFF"/>
        </w:rPr>
      </w:pPr>
    </w:p>
    <w:p w:rsidR="00A33F4F" w:rsidRPr="005F2E93" w:rsidRDefault="00A33F4F" w:rsidP="00A33F4F">
      <w:pPr>
        <w:spacing w:after="0"/>
        <w:jc w:val="both"/>
        <w:rPr>
          <w:rFonts w:cstheme="minorHAnsi"/>
          <w:color w:val="474747"/>
          <w:sz w:val="24"/>
          <w:szCs w:val="24"/>
          <w:shd w:val="clear" w:color="auto" w:fill="FFFFFF"/>
        </w:rPr>
      </w:pPr>
      <w:r w:rsidRPr="005F2E93">
        <w:rPr>
          <w:rFonts w:cstheme="minorHAnsi"/>
          <w:color w:val="474747"/>
          <w:sz w:val="24"/>
          <w:szCs w:val="24"/>
          <w:shd w:val="clear" w:color="auto" w:fill="FFFFFF"/>
        </w:rPr>
        <w:t xml:space="preserve">In sostanza, </w:t>
      </w:r>
      <w:r w:rsidRPr="005F2E93">
        <w:rPr>
          <w:rFonts w:cstheme="minorHAnsi"/>
          <w:b/>
          <w:color w:val="474747"/>
          <w:sz w:val="24"/>
          <w:szCs w:val="24"/>
          <w:shd w:val="clear" w:color="auto" w:fill="FFFFFF"/>
        </w:rPr>
        <w:t>ciascun insegnante dovrà</w:t>
      </w:r>
      <w:r>
        <w:rPr>
          <w:rFonts w:cstheme="minorHAnsi"/>
          <w:color w:val="474747"/>
          <w:sz w:val="24"/>
          <w:szCs w:val="24"/>
          <w:shd w:val="clear" w:color="auto" w:fill="FFFFFF"/>
        </w:rPr>
        <w:t>:</w:t>
      </w:r>
    </w:p>
    <w:p w:rsidR="00A33F4F" w:rsidRPr="005F2E93" w:rsidRDefault="00A33F4F" w:rsidP="00A33F4F">
      <w:pPr>
        <w:numPr>
          <w:ilvl w:val="0"/>
          <w:numId w:val="2"/>
        </w:numPr>
        <w:shd w:val="clear" w:color="auto" w:fill="FFFFFF"/>
        <w:spacing w:after="0"/>
        <w:ind w:left="525"/>
        <w:jc w:val="both"/>
        <w:textAlignment w:val="baseline"/>
        <w:rPr>
          <w:rFonts w:eastAsia="Times New Roman" w:cstheme="minorHAnsi"/>
          <w:color w:val="474747"/>
          <w:sz w:val="24"/>
          <w:szCs w:val="24"/>
          <w:lang w:eastAsia="it-IT"/>
        </w:rPr>
      </w:pPr>
      <w:r w:rsidRPr="005F2E93">
        <w:rPr>
          <w:rFonts w:eastAsia="Times New Roman" w:cstheme="minorHAnsi"/>
          <w:color w:val="474747"/>
          <w:sz w:val="24"/>
          <w:szCs w:val="24"/>
          <w:lang w:eastAsia="it-IT"/>
        </w:rPr>
        <w:t>ri-progettare in modalità a distanza le attività didattiche da svolgere;</w:t>
      </w:r>
    </w:p>
    <w:p w:rsidR="00A33F4F" w:rsidRPr="005F2E93" w:rsidRDefault="00A33F4F" w:rsidP="00A33F4F">
      <w:pPr>
        <w:numPr>
          <w:ilvl w:val="0"/>
          <w:numId w:val="2"/>
        </w:numPr>
        <w:shd w:val="clear" w:color="auto" w:fill="FFFFFF"/>
        <w:spacing w:after="0"/>
        <w:ind w:left="525"/>
        <w:jc w:val="both"/>
        <w:textAlignment w:val="baseline"/>
        <w:rPr>
          <w:rFonts w:eastAsia="Times New Roman" w:cstheme="minorHAnsi"/>
          <w:color w:val="474747"/>
          <w:sz w:val="24"/>
          <w:szCs w:val="24"/>
          <w:lang w:eastAsia="it-IT"/>
        </w:rPr>
      </w:pPr>
      <w:r w:rsidRPr="005F2E93">
        <w:rPr>
          <w:rFonts w:eastAsia="Times New Roman" w:cstheme="minorHAnsi"/>
          <w:color w:val="474747"/>
          <w:sz w:val="24"/>
          <w:szCs w:val="24"/>
          <w:lang w:eastAsia="it-IT"/>
        </w:rPr>
        <w:t>indicare i materiali di studio, in base ai quali sarà svolta l’attività;</w:t>
      </w:r>
    </w:p>
    <w:p w:rsidR="00A33F4F" w:rsidRPr="005F2E93" w:rsidRDefault="00A33F4F" w:rsidP="00A33F4F">
      <w:pPr>
        <w:numPr>
          <w:ilvl w:val="0"/>
          <w:numId w:val="2"/>
        </w:numPr>
        <w:shd w:val="clear" w:color="auto" w:fill="FFFFFF"/>
        <w:spacing w:after="0"/>
        <w:ind w:left="525"/>
        <w:jc w:val="both"/>
        <w:textAlignment w:val="baseline"/>
        <w:rPr>
          <w:rFonts w:eastAsia="Times New Roman" w:cstheme="minorHAnsi"/>
          <w:color w:val="474747"/>
          <w:sz w:val="24"/>
          <w:szCs w:val="24"/>
          <w:lang w:eastAsia="it-IT"/>
        </w:rPr>
      </w:pPr>
      <w:r w:rsidRPr="005F2E93">
        <w:rPr>
          <w:rFonts w:eastAsia="Times New Roman" w:cstheme="minorHAnsi"/>
          <w:color w:val="474747"/>
          <w:sz w:val="24"/>
          <w:szCs w:val="24"/>
          <w:lang w:eastAsia="it-IT"/>
        </w:rPr>
        <w:t>indicare come gestirà le interazioni con gli alunni (chat, materiali web, video lezioni…);</w:t>
      </w:r>
    </w:p>
    <w:p w:rsidR="00A33F4F" w:rsidRPr="005F2E93" w:rsidRDefault="00A33F4F" w:rsidP="00A33F4F">
      <w:pPr>
        <w:numPr>
          <w:ilvl w:val="0"/>
          <w:numId w:val="2"/>
        </w:numPr>
        <w:shd w:val="clear" w:color="auto" w:fill="FFFFFF"/>
        <w:spacing w:after="0"/>
        <w:ind w:left="525"/>
        <w:jc w:val="both"/>
        <w:textAlignment w:val="baseline"/>
        <w:rPr>
          <w:rFonts w:eastAsia="Times New Roman" w:cstheme="minorHAnsi"/>
          <w:color w:val="474747"/>
          <w:sz w:val="24"/>
          <w:szCs w:val="24"/>
          <w:lang w:eastAsia="it-IT"/>
        </w:rPr>
      </w:pPr>
      <w:r w:rsidRPr="005F2E93">
        <w:rPr>
          <w:rFonts w:eastAsia="Times New Roman" w:cstheme="minorHAnsi"/>
          <w:color w:val="474747"/>
          <w:sz w:val="24"/>
          <w:szCs w:val="24"/>
          <w:lang w:eastAsia="it-IT"/>
        </w:rPr>
        <w:t>interagire (tramite gli strumenti telematici usati anche per la didattica a distanza) con i colleghi del consiglio di classe per rendere organico il lavoro da svolgere e quindi co-progettarlo;</w:t>
      </w:r>
    </w:p>
    <w:p w:rsidR="00A33F4F" w:rsidRPr="005F2E93" w:rsidRDefault="00A33F4F" w:rsidP="00A33F4F">
      <w:pPr>
        <w:numPr>
          <w:ilvl w:val="0"/>
          <w:numId w:val="2"/>
        </w:numPr>
        <w:shd w:val="clear" w:color="auto" w:fill="FFFFFF"/>
        <w:spacing w:after="0"/>
        <w:ind w:left="525"/>
        <w:jc w:val="both"/>
        <w:textAlignment w:val="baseline"/>
        <w:rPr>
          <w:rFonts w:eastAsia="Times New Roman" w:cstheme="minorHAnsi"/>
          <w:color w:val="474747"/>
          <w:sz w:val="24"/>
          <w:szCs w:val="24"/>
          <w:lang w:eastAsia="it-IT"/>
        </w:rPr>
      </w:pPr>
      <w:r w:rsidRPr="005F2E93">
        <w:rPr>
          <w:rFonts w:eastAsia="Times New Roman" w:cstheme="minorHAnsi"/>
          <w:color w:val="474747"/>
          <w:sz w:val="24"/>
          <w:szCs w:val="24"/>
          <w:lang w:eastAsia="it-IT"/>
        </w:rPr>
        <w:t xml:space="preserve">confrontarsi con i colleghi </w:t>
      </w:r>
      <w:r w:rsidRPr="001B2BE0">
        <w:rPr>
          <w:rFonts w:eastAsia="Times New Roman" w:cstheme="minorHAnsi"/>
          <w:color w:val="474747"/>
          <w:sz w:val="24"/>
          <w:szCs w:val="24"/>
          <w:lang w:eastAsia="it-IT"/>
        </w:rPr>
        <w:t xml:space="preserve">per </w:t>
      </w:r>
      <w:r w:rsidR="001B2BE0">
        <w:rPr>
          <w:rFonts w:eastAsia="Times New Roman" w:cstheme="minorHAnsi"/>
          <w:color w:val="474747"/>
          <w:sz w:val="24"/>
          <w:szCs w:val="24"/>
          <w:lang w:eastAsia="it-IT"/>
        </w:rPr>
        <w:t>le attività</w:t>
      </w:r>
      <w:r w:rsidRPr="005F2E93">
        <w:rPr>
          <w:rFonts w:eastAsia="Times New Roman" w:cstheme="minorHAnsi"/>
          <w:color w:val="474747"/>
          <w:sz w:val="24"/>
          <w:szCs w:val="24"/>
          <w:lang w:eastAsia="it-IT"/>
        </w:rPr>
        <w:t xml:space="preserve"> da assegnare per evitare un eccessivo carico cognitivo. </w:t>
      </w:r>
    </w:p>
    <w:p w:rsidR="00A33F4F" w:rsidRDefault="00A33F4F" w:rsidP="00A33F4F">
      <w:pPr>
        <w:shd w:val="clear" w:color="auto" w:fill="FFFFFF"/>
        <w:spacing w:after="0" w:line="120" w:lineRule="auto"/>
        <w:textAlignment w:val="baseline"/>
        <w:rPr>
          <w:rFonts w:ascii="inherit" w:eastAsia="Times New Roman" w:hAnsi="inherit" w:cs="Times New Roman"/>
          <w:color w:val="474747"/>
          <w:sz w:val="24"/>
          <w:szCs w:val="24"/>
          <w:lang w:eastAsia="it-IT"/>
        </w:rPr>
      </w:pPr>
    </w:p>
    <w:p w:rsidR="00A33F4F" w:rsidRDefault="00A33F4F" w:rsidP="00A33F4F">
      <w:pPr>
        <w:shd w:val="clear" w:color="auto" w:fill="FFFFFF"/>
        <w:spacing w:after="0"/>
        <w:jc w:val="both"/>
        <w:textAlignment w:val="baseline"/>
        <w:rPr>
          <w:rFonts w:eastAsia="Times New Roman" w:cstheme="minorHAnsi"/>
          <w:color w:val="474747"/>
          <w:sz w:val="24"/>
          <w:szCs w:val="24"/>
          <w:lang w:eastAsia="it-IT"/>
        </w:rPr>
      </w:pPr>
      <w:r w:rsidRPr="005F2E93">
        <w:rPr>
          <w:rFonts w:eastAsia="Times New Roman" w:cstheme="minorHAnsi"/>
          <w:color w:val="474747"/>
          <w:sz w:val="24"/>
          <w:szCs w:val="24"/>
          <w:lang w:eastAsia="it-IT"/>
        </w:rPr>
        <w:t>Si tenga inoltre presente che nella Nota ministeriale</w:t>
      </w:r>
      <w:r>
        <w:rPr>
          <w:rFonts w:eastAsia="Times New Roman" w:cstheme="minorHAnsi"/>
          <w:color w:val="474747"/>
          <w:sz w:val="24"/>
          <w:szCs w:val="24"/>
          <w:lang w:eastAsia="it-IT"/>
        </w:rPr>
        <w:t xml:space="preserve"> del 17 marzo 2020</w:t>
      </w:r>
      <w:r w:rsidRPr="005F2E93">
        <w:rPr>
          <w:rFonts w:eastAsia="Times New Roman" w:cstheme="minorHAnsi"/>
          <w:color w:val="474747"/>
          <w:sz w:val="24"/>
          <w:szCs w:val="24"/>
          <w:lang w:eastAsia="it-IT"/>
        </w:rPr>
        <w:t xml:space="preserve">, dopo le indicazioni generali relative alla “Progettazione delle attività”, si forniscono </w:t>
      </w:r>
      <w:r w:rsidRPr="005F2E93">
        <w:rPr>
          <w:rFonts w:eastAsia="Times New Roman" w:cstheme="minorHAnsi"/>
          <w:b/>
          <w:color w:val="474747"/>
          <w:sz w:val="24"/>
          <w:szCs w:val="24"/>
          <w:lang w:eastAsia="it-IT"/>
        </w:rPr>
        <w:t>indicazioni specifiche per i vari gradi di istruzione</w:t>
      </w:r>
      <w:r w:rsidRPr="005F2E93">
        <w:rPr>
          <w:rFonts w:eastAsia="Times New Roman" w:cstheme="minorHAnsi"/>
          <w:color w:val="474747"/>
          <w:sz w:val="24"/>
          <w:szCs w:val="24"/>
          <w:lang w:eastAsia="it-IT"/>
        </w:rPr>
        <w:t>, indicazioni che possono essere cosi riassunte:</w:t>
      </w:r>
    </w:p>
    <w:p w:rsidR="00A33F4F" w:rsidRPr="005F2E93" w:rsidRDefault="00A33F4F" w:rsidP="00A33F4F">
      <w:pPr>
        <w:shd w:val="clear" w:color="auto" w:fill="FFFFFF"/>
        <w:spacing w:after="0" w:line="48" w:lineRule="auto"/>
        <w:jc w:val="both"/>
        <w:textAlignment w:val="baseline"/>
        <w:rPr>
          <w:rFonts w:eastAsia="Times New Roman" w:cstheme="minorHAnsi"/>
          <w:color w:val="474747"/>
          <w:sz w:val="24"/>
          <w:szCs w:val="24"/>
          <w:lang w:eastAsia="it-IT"/>
        </w:rPr>
      </w:pPr>
    </w:p>
    <w:p w:rsidR="00A33F4F" w:rsidRPr="005F2E93" w:rsidRDefault="00A33F4F" w:rsidP="00A33F4F">
      <w:pPr>
        <w:numPr>
          <w:ilvl w:val="0"/>
          <w:numId w:val="3"/>
        </w:numPr>
        <w:shd w:val="clear" w:color="auto" w:fill="FFFFFF"/>
        <w:spacing w:after="0"/>
        <w:ind w:left="525"/>
        <w:textAlignment w:val="baseline"/>
        <w:rPr>
          <w:rFonts w:eastAsia="Times New Roman" w:cstheme="minorHAnsi"/>
          <w:color w:val="474747"/>
          <w:sz w:val="24"/>
          <w:szCs w:val="24"/>
          <w:lang w:eastAsia="it-IT"/>
        </w:rPr>
      </w:pPr>
      <w:r w:rsidRPr="005F2E93">
        <w:rPr>
          <w:rFonts w:eastAsia="Times New Roman" w:cstheme="minorHAnsi"/>
          <w:b/>
          <w:bCs/>
          <w:color w:val="474747"/>
          <w:sz w:val="24"/>
          <w:szCs w:val="24"/>
          <w:bdr w:val="none" w:sz="0" w:space="0" w:color="auto" w:frame="1"/>
          <w:lang w:eastAsia="it-IT"/>
        </w:rPr>
        <w:t>Scuola dell’infanzia</w:t>
      </w:r>
    </w:p>
    <w:p w:rsidR="00A33F4F" w:rsidRPr="005F2E93" w:rsidRDefault="00A33F4F" w:rsidP="00A33F4F">
      <w:pPr>
        <w:shd w:val="clear" w:color="auto" w:fill="FFFFFF"/>
        <w:spacing w:after="0"/>
        <w:jc w:val="both"/>
        <w:textAlignment w:val="baseline"/>
        <w:rPr>
          <w:rFonts w:eastAsia="Times New Roman" w:cstheme="minorHAnsi"/>
          <w:color w:val="474747"/>
          <w:sz w:val="24"/>
          <w:szCs w:val="24"/>
          <w:lang w:eastAsia="it-IT"/>
        </w:rPr>
      </w:pPr>
      <w:r w:rsidRPr="005F2E93">
        <w:rPr>
          <w:rFonts w:eastAsia="Times New Roman" w:cstheme="minorHAnsi"/>
          <w:color w:val="474747"/>
          <w:sz w:val="24"/>
          <w:szCs w:val="24"/>
          <w:lang w:eastAsia="it-IT"/>
        </w:rPr>
        <w:t>Nell’ambito della programmazione è opportuno prevedere, per quanto possibile e in raccordo con le famiglie, attività costruite sul contatto “diretto” (se pure a distanza), tra docenti e bambini, anche solo mediante semplici messaggi vocali o video, che vanno veicolati attraverso i docenti o i genitori rappresentanti di classe, ove non siano possibili altre modalità più efficaci.</w:t>
      </w:r>
    </w:p>
    <w:p w:rsidR="00A33F4F" w:rsidRDefault="00A33F4F" w:rsidP="00A33F4F">
      <w:pPr>
        <w:shd w:val="clear" w:color="auto" w:fill="FFFFFF"/>
        <w:spacing w:after="0"/>
        <w:jc w:val="both"/>
        <w:textAlignment w:val="baseline"/>
        <w:rPr>
          <w:rFonts w:eastAsia="Times New Roman" w:cstheme="minorHAnsi"/>
          <w:color w:val="474747"/>
          <w:sz w:val="24"/>
          <w:szCs w:val="24"/>
          <w:lang w:eastAsia="it-IT"/>
        </w:rPr>
      </w:pPr>
      <w:r w:rsidRPr="005F2E93">
        <w:rPr>
          <w:rFonts w:eastAsia="Times New Roman" w:cstheme="minorHAnsi"/>
          <w:color w:val="474747"/>
          <w:sz w:val="24"/>
          <w:szCs w:val="24"/>
          <w:lang w:eastAsia="it-IT"/>
        </w:rPr>
        <w:t>L’obiettivo principale è quello di privilegiare la dimensione ludica e l’attenzione per la cura educativa precedentemente stabilite nelle sezioni.</w:t>
      </w:r>
    </w:p>
    <w:p w:rsidR="00A33F4F" w:rsidRPr="005F2E93" w:rsidRDefault="00A33F4F" w:rsidP="00A33F4F">
      <w:pPr>
        <w:shd w:val="clear" w:color="auto" w:fill="FFFFFF"/>
        <w:spacing w:after="0" w:line="48" w:lineRule="auto"/>
        <w:textAlignment w:val="baseline"/>
        <w:rPr>
          <w:rFonts w:eastAsia="Times New Roman" w:cstheme="minorHAnsi"/>
          <w:color w:val="474747"/>
          <w:sz w:val="24"/>
          <w:szCs w:val="24"/>
          <w:lang w:eastAsia="it-IT"/>
        </w:rPr>
      </w:pPr>
    </w:p>
    <w:p w:rsidR="00A33F4F" w:rsidRPr="005F2E93" w:rsidRDefault="00A33F4F" w:rsidP="00A33F4F">
      <w:pPr>
        <w:numPr>
          <w:ilvl w:val="0"/>
          <w:numId w:val="4"/>
        </w:numPr>
        <w:shd w:val="clear" w:color="auto" w:fill="FFFFFF"/>
        <w:spacing w:after="0"/>
        <w:ind w:left="525"/>
        <w:textAlignment w:val="baseline"/>
        <w:rPr>
          <w:rFonts w:eastAsia="Times New Roman" w:cstheme="minorHAnsi"/>
          <w:color w:val="474747"/>
          <w:sz w:val="24"/>
          <w:szCs w:val="24"/>
          <w:lang w:eastAsia="it-IT"/>
        </w:rPr>
      </w:pPr>
      <w:r w:rsidRPr="005F2E93">
        <w:rPr>
          <w:rFonts w:eastAsia="Times New Roman" w:cstheme="minorHAnsi"/>
          <w:b/>
          <w:bCs/>
          <w:color w:val="474747"/>
          <w:sz w:val="24"/>
          <w:szCs w:val="24"/>
          <w:bdr w:val="none" w:sz="0" w:space="0" w:color="auto" w:frame="1"/>
          <w:lang w:eastAsia="it-IT"/>
        </w:rPr>
        <w:t>Scuola primaria</w:t>
      </w:r>
    </w:p>
    <w:p w:rsidR="00A33F4F" w:rsidRDefault="00A33F4F" w:rsidP="00A33F4F">
      <w:pPr>
        <w:shd w:val="clear" w:color="auto" w:fill="FFFFFF"/>
        <w:spacing w:after="0"/>
        <w:jc w:val="both"/>
        <w:textAlignment w:val="baseline"/>
        <w:rPr>
          <w:rFonts w:eastAsia="Times New Roman" w:cstheme="minorHAnsi"/>
          <w:color w:val="474747"/>
          <w:sz w:val="24"/>
          <w:szCs w:val="24"/>
          <w:lang w:eastAsia="it-IT"/>
        </w:rPr>
      </w:pPr>
      <w:r w:rsidRPr="005F2E93">
        <w:rPr>
          <w:rFonts w:eastAsia="Times New Roman" w:cstheme="minorHAnsi"/>
          <w:color w:val="474747"/>
          <w:sz w:val="24"/>
          <w:szCs w:val="24"/>
          <w:lang w:eastAsia="it-IT"/>
        </w:rPr>
        <w:t>Per la scuola primaria, come anche per la secondaria, a seconda dell‘età, occorre ricercare un giusto equilibrio tra attività didattiche a distanza e momenti di pausa. Il suddetto equilibrio al fine di evitare i rischi derivanti da un’eccessiva permanenza davanti agli schermi. La proposta delle attività deve consentire agli alunni di operare in autonomia, basandosi innanzitutto sulle proprie competenze e riducendo al massimo oneri o incombenze a carico delle famiglie nello svolgimento dei compiti assegnati.</w:t>
      </w:r>
    </w:p>
    <w:p w:rsidR="00A33F4F" w:rsidRPr="005F2E93" w:rsidRDefault="00A33F4F" w:rsidP="00A33F4F">
      <w:pPr>
        <w:shd w:val="clear" w:color="auto" w:fill="FFFFFF"/>
        <w:spacing w:after="0" w:line="48" w:lineRule="auto"/>
        <w:textAlignment w:val="baseline"/>
        <w:rPr>
          <w:rFonts w:eastAsia="Times New Roman" w:cstheme="minorHAnsi"/>
          <w:color w:val="474747"/>
          <w:sz w:val="24"/>
          <w:szCs w:val="24"/>
          <w:lang w:eastAsia="it-IT"/>
        </w:rPr>
      </w:pPr>
    </w:p>
    <w:p w:rsidR="00A33F4F" w:rsidRPr="005F2E93" w:rsidRDefault="00A33F4F" w:rsidP="00A33F4F">
      <w:pPr>
        <w:numPr>
          <w:ilvl w:val="0"/>
          <w:numId w:val="5"/>
        </w:numPr>
        <w:shd w:val="clear" w:color="auto" w:fill="FFFFFF"/>
        <w:spacing w:after="0"/>
        <w:ind w:left="525"/>
        <w:textAlignment w:val="baseline"/>
        <w:rPr>
          <w:rFonts w:eastAsia="Times New Roman" w:cstheme="minorHAnsi"/>
          <w:color w:val="474747"/>
          <w:sz w:val="24"/>
          <w:szCs w:val="24"/>
          <w:lang w:eastAsia="it-IT"/>
        </w:rPr>
      </w:pPr>
      <w:r w:rsidRPr="005F2E93">
        <w:rPr>
          <w:rFonts w:eastAsia="Times New Roman" w:cstheme="minorHAnsi"/>
          <w:b/>
          <w:bCs/>
          <w:color w:val="474747"/>
          <w:sz w:val="24"/>
          <w:szCs w:val="24"/>
          <w:bdr w:val="none" w:sz="0" w:space="0" w:color="auto" w:frame="1"/>
          <w:lang w:eastAsia="it-IT"/>
        </w:rPr>
        <w:t>Secondaria primo grado</w:t>
      </w:r>
    </w:p>
    <w:p w:rsidR="00A33F4F" w:rsidRPr="005F2E93" w:rsidRDefault="00A33F4F" w:rsidP="00A33F4F">
      <w:pPr>
        <w:shd w:val="clear" w:color="auto" w:fill="FFFFFF"/>
        <w:spacing w:after="0"/>
        <w:jc w:val="both"/>
        <w:textAlignment w:val="baseline"/>
        <w:rPr>
          <w:rFonts w:eastAsia="Times New Roman" w:cstheme="minorHAnsi"/>
          <w:color w:val="474747"/>
          <w:sz w:val="24"/>
          <w:szCs w:val="24"/>
          <w:lang w:eastAsia="it-IT"/>
        </w:rPr>
      </w:pPr>
      <w:r w:rsidRPr="005F2E93">
        <w:rPr>
          <w:rFonts w:eastAsia="Times New Roman" w:cstheme="minorHAnsi"/>
          <w:color w:val="474747"/>
          <w:sz w:val="24"/>
          <w:szCs w:val="24"/>
          <w:lang w:eastAsia="it-IT"/>
        </w:rPr>
        <w:t>Il raccordo tra le proposte didattiche dei diversi docenti del Consiglio di Classe è necessario per evitare un peso eccessivo dell’impegno on line, pertanto si può prevedere l’alternanza tra: partecipazione ad attività in tempo reale in aule virtuali e fruizione autonoma in differita di contenuti per l’approfondimento e lo svolgimento di attività di studio.</w:t>
      </w:r>
    </w:p>
    <w:p w:rsidR="00A33F4F" w:rsidRDefault="00A33F4F" w:rsidP="00A33F4F">
      <w:pPr>
        <w:pStyle w:val="NormaleWeb"/>
        <w:shd w:val="clear" w:color="auto" w:fill="FFFFFF"/>
        <w:spacing w:before="0" w:beforeAutospacing="0" w:after="0" w:afterAutospacing="0"/>
        <w:textAlignment w:val="baseline"/>
        <w:rPr>
          <w:rStyle w:val="Enfasigrassetto"/>
          <w:rFonts w:ascii="inherit" w:hAnsi="inherit"/>
          <w:color w:val="474747"/>
          <w:bdr w:val="none" w:sz="0" w:space="0" w:color="auto" w:frame="1"/>
        </w:rPr>
      </w:pPr>
    </w:p>
    <w:p w:rsidR="00A33F4F" w:rsidRDefault="00A33F4F" w:rsidP="00A33F4F">
      <w:pPr>
        <w:pStyle w:val="NormaleWeb"/>
        <w:shd w:val="clear" w:color="auto" w:fill="FFFFFF"/>
        <w:spacing w:before="0" w:beforeAutospacing="0" w:after="0" w:afterAutospacing="0"/>
        <w:textAlignment w:val="baseline"/>
        <w:rPr>
          <w:rFonts w:asciiTheme="minorHAnsi" w:hAnsiTheme="minorHAnsi" w:cstheme="minorHAnsi"/>
          <w:color w:val="474747"/>
        </w:rPr>
      </w:pPr>
      <w:r w:rsidRPr="005F2E93">
        <w:rPr>
          <w:rStyle w:val="Enfasigrassetto"/>
          <w:rFonts w:asciiTheme="minorHAnsi" w:hAnsiTheme="minorHAnsi" w:cstheme="minorHAnsi"/>
          <w:color w:val="474747"/>
          <w:bdr w:val="none" w:sz="0" w:space="0" w:color="auto" w:frame="1"/>
        </w:rPr>
        <w:lastRenderedPageBreak/>
        <w:t>Verifica e valutazione nel riadattamento della progettazione</w:t>
      </w:r>
    </w:p>
    <w:p w:rsidR="00263AB1" w:rsidRDefault="00263AB1" w:rsidP="00E748DC">
      <w:pPr>
        <w:pStyle w:val="NormaleWeb"/>
        <w:shd w:val="clear" w:color="auto" w:fill="FFFFFF"/>
        <w:spacing w:before="0" w:beforeAutospacing="0" w:after="0" w:afterAutospacing="0" w:line="120" w:lineRule="auto"/>
        <w:jc w:val="both"/>
        <w:textAlignment w:val="baseline"/>
        <w:rPr>
          <w:rFonts w:asciiTheme="minorHAnsi" w:hAnsiTheme="minorHAnsi" w:cstheme="minorHAnsi"/>
          <w:color w:val="474747"/>
        </w:rPr>
      </w:pPr>
    </w:p>
    <w:p w:rsidR="00A33F4F" w:rsidRPr="00EF6E00" w:rsidRDefault="00A33F4F" w:rsidP="00A33F4F">
      <w:pPr>
        <w:pStyle w:val="NormaleWeb"/>
        <w:shd w:val="clear" w:color="auto" w:fill="FFFFFF"/>
        <w:spacing w:before="0" w:beforeAutospacing="0" w:after="0" w:afterAutospacing="0" w:line="259" w:lineRule="auto"/>
        <w:jc w:val="both"/>
        <w:textAlignment w:val="baseline"/>
        <w:rPr>
          <w:rFonts w:asciiTheme="minorHAnsi" w:hAnsiTheme="minorHAnsi" w:cstheme="minorHAnsi"/>
          <w:color w:val="685C4A"/>
          <w:shd w:val="clear" w:color="auto" w:fill="FFFFFF"/>
        </w:rPr>
      </w:pPr>
      <w:r w:rsidRPr="005F2E93">
        <w:rPr>
          <w:rFonts w:asciiTheme="minorHAnsi" w:hAnsiTheme="minorHAnsi" w:cstheme="minorHAnsi"/>
          <w:color w:val="474747"/>
        </w:rPr>
        <w:t xml:space="preserve">Per quanto concerne </w:t>
      </w:r>
      <w:r w:rsidRPr="00A33F4F">
        <w:rPr>
          <w:rFonts w:asciiTheme="minorHAnsi" w:hAnsiTheme="minorHAnsi" w:cstheme="minorHAnsi"/>
          <w:b/>
          <w:color w:val="474747"/>
        </w:rPr>
        <w:t>la valutazione</w:t>
      </w:r>
      <w:r w:rsidRPr="005F2E93">
        <w:rPr>
          <w:rFonts w:asciiTheme="minorHAnsi" w:hAnsiTheme="minorHAnsi" w:cstheme="minorHAnsi"/>
          <w:color w:val="474747"/>
        </w:rPr>
        <w:t>, occorre tener presente che</w:t>
      </w:r>
      <w:r w:rsidR="00EF6E00">
        <w:rPr>
          <w:rFonts w:asciiTheme="minorHAnsi" w:hAnsiTheme="minorHAnsi" w:cstheme="minorHAnsi"/>
          <w:color w:val="474747"/>
        </w:rPr>
        <w:t>,</w:t>
      </w:r>
      <w:r w:rsidRPr="005F2E93">
        <w:rPr>
          <w:rFonts w:asciiTheme="minorHAnsi" w:hAnsiTheme="minorHAnsi" w:cstheme="minorHAnsi"/>
          <w:color w:val="474747"/>
        </w:rPr>
        <w:t xml:space="preserve"> nella Nota ministeriale</w:t>
      </w:r>
      <w:r w:rsidRPr="005F2E93">
        <w:rPr>
          <w:rFonts w:asciiTheme="minorHAnsi" w:hAnsiTheme="minorHAnsi" w:cstheme="minorHAnsi"/>
          <w:color w:val="685C4A"/>
          <w:shd w:val="clear" w:color="auto" w:fill="FFFFFF"/>
        </w:rPr>
        <w:t xml:space="preserve"> dell’8 marzo 2020</w:t>
      </w:r>
      <w:r w:rsidR="00EF6E00">
        <w:rPr>
          <w:rFonts w:asciiTheme="minorHAnsi" w:hAnsiTheme="minorHAnsi" w:cstheme="minorHAnsi"/>
          <w:color w:val="685C4A"/>
          <w:shd w:val="clear" w:color="auto" w:fill="FFFFFF"/>
        </w:rPr>
        <w:t>,</w:t>
      </w:r>
      <w:r w:rsidRPr="005F2E93">
        <w:rPr>
          <w:rFonts w:asciiTheme="minorHAnsi" w:hAnsiTheme="minorHAnsi" w:cstheme="minorHAnsi"/>
          <w:color w:val="685C4A"/>
          <w:shd w:val="clear" w:color="auto" w:fill="FFFFFF"/>
        </w:rPr>
        <w:t xml:space="preserve"> si </w:t>
      </w:r>
      <w:r w:rsidR="00EF6E00">
        <w:rPr>
          <w:rFonts w:asciiTheme="minorHAnsi" w:hAnsiTheme="minorHAnsi" w:cstheme="minorHAnsi"/>
          <w:color w:val="685C4A"/>
          <w:shd w:val="clear" w:color="auto" w:fill="FFFFFF"/>
        </w:rPr>
        <w:t xml:space="preserve">ricorda come </w:t>
      </w:r>
      <w:r w:rsidRPr="0088192F">
        <w:rPr>
          <w:rFonts w:asciiTheme="minorHAnsi" w:hAnsiTheme="minorHAnsi" w:cstheme="minorHAnsi"/>
          <w:i/>
          <w:color w:val="685C4A"/>
          <w:shd w:val="clear" w:color="auto" w:fill="FFFFFF"/>
        </w:rPr>
        <w:t xml:space="preserve">“la normativa vigente (D.P.R. 122/2009, </w:t>
      </w:r>
      <w:proofErr w:type="spellStart"/>
      <w:r w:rsidRPr="0088192F">
        <w:rPr>
          <w:rFonts w:asciiTheme="minorHAnsi" w:hAnsiTheme="minorHAnsi" w:cstheme="minorHAnsi"/>
          <w:i/>
          <w:color w:val="685C4A"/>
          <w:shd w:val="clear" w:color="auto" w:fill="FFFFFF"/>
        </w:rPr>
        <w:t>D.lgs</w:t>
      </w:r>
      <w:proofErr w:type="spellEnd"/>
      <w:r w:rsidRPr="0088192F">
        <w:rPr>
          <w:rFonts w:asciiTheme="minorHAnsi" w:hAnsiTheme="minorHAnsi" w:cstheme="minorHAnsi"/>
          <w:i/>
          <w:color w:val="685C4A"/>
          <w:shd w:val="clear" w:color="auto" w:fill="FFFFFF"/>
        </w:rPr>
        <w:t xml:space="preserve"> 62/2017), al di là dei momenti formalizzati relativi agli scrutini e agli esami di Stato, lascia la dimensione docimologica ai docenti, senza istruire particolari protocolli che sono più fo</w:t>
      </w:r>
      <w:r>
        <w:rPr>
          <w:rFonts w:asciiTheme="minorHAnsi" w:hAnsiTheme="minorHAnsi" w:cstheme="minorHAnsi"/>
          <w:i/>
          <w:color w:val="685C4A"/>
          <w:shd w:val="clear" w:color="auto" w:fill="FFFFFF"/>
        </w:rPr>
        <w:t>nte di tradizione che normativa</w:t>
      </w:r>
      <w:r w:rsidRPr="0088192F">
        <w:rPr>
          <w:rFonts w:asciiTheme="minorHAnsi" w:hAnsiTheme="minorHAnsi" w:cstheme="minorHAnsi"/>
          <w:i/>
          <w:color w:val="685C4A"/>
          <w:shd w:val="clear" w:color="auto" w:fill="FFFFFF"/>
        </w:rPr>
        <w:t>”,</w:t>
      </w:r>
      <w:r w:rsidRPr="005F2E93">
        <w:rPr>
          <w:rFonts w:asciiTheme="minorHAnsi" w:hAnsiTheme="minorHAnsi" w:cstheme="minorHAnsi"/>
          <w:color w:val="685C4A"/>
          <w:shd w:val="clear" w:color="auto" w:fill="FFFFFF"/>
        </w:rPr>
        <w:t xml:space="preserve"> e che la Nota ministeriale</w:t>
      </w:r>
      <w:r w:rsidRPr="005F2E93">
        <w:rPr>
          <w:rFonts w:asciiTheme="minorHAnsi" w:hAnsiTheme="minorHAnsi" w:cstheme="minorHAnsi"/>
          <w:color w:val="474747"/>
        </w:rPr>
        <w:t xml:space="preserve"> del 17 marzo 2020 affida la valutazione alla competenza e alla libertà di insegnamento del docente, ferma restando la coerenza con gli obiettivi fissati in sede di progettazione disciplinare. </w:t>
      </w:r>
    </w:p>
    <w:p w:rsidR="00A33F4F" w:rsidRPr="005F2E93" w:rsidRDefault="00A33F4F" w:rsidP="00A33F4F">
      <w:pPr>
        <w:pStyle w:val="NormaleWeb"/>
        <w:shd w:val="clear" w:color="auto" w:fill="FFFFFF"/>
        <w:spacing w:before="0" w:beforeAutospacing="0" w:after="0" w:afterAutospacing="0" w:line="120" w:lineRule="auto"/>
        <w:jc w:val="both"/>
        <w:textAlignment w:val="baseline"/>
        <w:rPr>
          <w:rFonts w:asciiTheme="minorHAnsi" w:hAnsiTheme="minorHAnsi" w:cstheme="minorHAnsi"/>
          <w:color w:val="474747"/>
        </w:rPr>
      </w:pPr>
    </w:p>
    <w:p w:rsidR="00A33F4F" w:rsidRPr="005F2E93" w:rsidRDefault="00A33F4F" w:rsidP="00A33F4F">
      <w:pPr>
        <w:pStyle w:val="NormaleWeb"/>
        <w:shd w:val="clear" w:color="auto" w:fill="FFFFFF"/>
        <w:spacing w:before="0" w:beforeAutospacing="0" w:after="0" w:afterAutospacing="0" w:line="259" w:lineRule="auto"/>
        <w:jc w:val="both"/>
        <w:textAlignment w:val="baseline"/>
        <w:rPr>
          <w:rFonts w:asciiTheme="minorHAnsi" w:hAnsiTheme="minorHAnsi" w:cstheme="minorHAnsi"/>
          <w:color w:val="474747"/>
        </w:rPr>
      </w:pPr>
      <w:r w:rsidRPr="005F2E93">
        <w:rPr>
          <w:rFonts w:asciiTheme="minorHAnsi" w:hAnsiTheme="minorHAnsi" w:cstheme="minorHAnsi"/>
          <w:color w:val="474747"/>
        </w:rPr>
        <w:t>All’interno della didattica a distanza possono</w:t>
      </w:r>
      <w:r w:rsidR="00EF6E00">
        <w:rPr>
          <w:rFonts w:asciiTheme="minorHAnsi" w:hAnsiTheme="minorHAnsi" w:cstheme="minorHAnsi"/>
          <w:color w:val="474747"/>
        </w:rPr>
        <w:t xml:space="preserve"> e debbono </w:t>
      </w:r>
      <w:r w:rsidRPr="005F2E93">
        <w:rPr>
          <w:rFonts w:asciiTheme="minorHAnsi" w:hAnsiTheme="minorHAnsi" w:cstheme="minorHAnsi"/>
          <w:color w:val="474747"/>
        </w:rPr>
        <w:t xml:space="preserve">pertanto configurarsi </w:t>
      </w:r>
      <w:r w:rsidRPr="00EF6E00">
        <w:rPr>
          <w:rFonts w:asciiTheme="minorHAnsi" w:hAnsiTheme="minorHAnsi" w:cstheme="minorHAnsi"/>
          <w:b/>
          <w:color w:val="474747"/>
        </w:rPr>
        <w:t>momenti valutativi di vario tipo</w:t>
      </w:r>
      <w:r w:rsidRPr="005F2E93">
        <w:rPr>
          <w:rFonts w:asciiTheme="minorHAnsi" w:hAnsiTheme="minorHAnsi" w:cstheme="minorHAnsi"/>
          <w:color w:val="474747"/>
        </w:rPr>
        <w:t>, nell’ottica di una misurazione complessiva del rendimento, dell’impegno, della partecipazione al dialogo educativo. A titolo di esempio: verifiche e prove scritte consegnate tramite registro elettronico, mail e simili; rilevazione della fattiva partecipazione alle attività di didattica a distanza; puntualità nel rispetto delle scadenze; cura nello svolgimento e nella consegna di elaborati ed esercizi.</w:t>
      </w:r>
    </w:p>
    <w:p w:rsidR="00A33F4F" w:rsidRDefault="00A33F4F" w:rsidP="00A33F4F">
      <w:pPr>
        <w:shd w:val="clear" w:color="auto" w:fill="FFFFFF"/>
        <w:spacing w:after="0"/>
        <w:jc w:val="both"/>
        <w:textAlignment w:val="baseline"/>
        <w:rPr>
          <w:rFonts w:eastAsia="Times New Roman" w:cstheme="minorHAnsi"/>
          <w:color w:val="474747"/>
          <w:sz w:val="24"/>
          <w:szCs w:val="24"/>
          <w:lang w:eastAsia="it-IT"/>
        </w:rPr>
      </w:pPr>
      <w:r w:rsidRPr="00EF6E00">
        <w:rPr>
          <w:rFonts w:eastAsia="Times New Roman" w:cstheme="minorHAnsi"/>
          <w:b/>
          <w:color w:val="474747"/>
          <w:sz w:val="24"/>
          <w:szCs w:val="24"/>
          <w:lang w:eastAsia="it-IT"/>
        </w:rPr>
        <w:t>Il singolo docente</w:t>
      </w:r>
      <w:r w:rsidRPr="006A5D28">
        <w:rPr>
          <w:rFonts w:eastAsia="Times New Roman" w:cstheme="minorHAnsi"/>
          <w:color w:val="474747"/>
          <w:sz w:val="24"/>
          <w:szCs w:val="24"/>
          <w:lang w:eastAsia="it-IT"/>
        </w:rPr>
        <w:t xml:space="preserve"> </w:t>
      </w:r>
      <w:r w:rsidRPr="00EF6E00">
        <w:rPr>
          <w:rFonts w:eastAsia="Times New Roman" w:cstheme="minorHAnsi"/>
          <w:b/>
          <w:color w:val="474747"/>
          <w:sz w:val="24"/>
          <w:szCs w:val="24"/>
          <w:lang w:eastAsia="it-IT"/>
        </w:rPr>
        <w:t>dovrà</w:t>
      </w:r>
      <w:r w:rsidRPr="005F2E93">
        <w:rPr>
          <w:rFonts w:eastAsia="Times New Roman" w:cstheme="minorHAnsi"/>
          <w:color w:val="474747"/>
          <w:sz w:val="24"/>
          <w:szCs w:val="24"/>
          <w:lang w:eastAsia="it-IT"/>
        </w:rPr>
        <w:t xml:space="preserve"> pertanto </w:t>
      </w:r>
      <w:r w:rsidRPr="00EF6E00">
        <w:rPr>
          <w:rFonts w:eastAsia="Times New Roman" w:cstheme="minorHAnsi"/>
          <w:b/>
          <w:color w:val="474747"/>
          <w:sz w:val="24"/>
          <w:szCs w:val="24"/>
          <w:lang w:eastAsia="it-IT"/>
        </w:rPr>
        <w:t>valutare gli apprendimenti in itinere</w:t>
      </w:r>
      <w:r w:rsidRPr="006A5D28">
        <w:rPr>
          <w:rFonts w:eastAsia="Times New Roman" w:cstheme="minorHAnsi"/>
          <w:color w:val="474747"/>
          <w:sz w:val="24"/>
          <w:szCs w:val="24"/>
          <w:lang w:eastAsia="it-IT"/>
        </w:rPr>
        <w:t xml:space="preserve"> secondo forme, metodologie e strumenti aventi </w:t>
      </w:r>
      <w:r w:rsidR="00EF6E00">
        <w:rPr>
          <w:rFonts w:eastAsia="Times New Roman" w:cstheme="minorHAnsi"/>
          <w:color w:val="474747"/>
          <w:sz w:val="24"/>
          <w:szCs w:val="24"/>
          <w:lang w:eastAsia="it-IT"/>
        </w:rPr>
        <w:t xml:space="preserve">comunque </w:t>
      </w:r>
      <w:r w:rsidRPr="006A5D28">
        <w:rPr>
          <w:rFonts w:eastAsia="Times New Roman" w:cstheme="minorHAnsi"/>
          <w:color w:val="474747"/>
          <w:sz w:val="24"/>
          <w:szCs w:val="24"/>
          <w:lang w:eastAsia="it-IT"/>
        </w:rPr>
        <w:t xml:space="preserve">a riferimento i criteri approvati dal Collegio dei Docenti. </w:t>
      </w:r>
    </w:p>
    <w:p w:rsidR="00A33F4F" w:rsidRPr="006A5D28" w:rsidRDefault="00A33F4F" w:rsidP="00A33F4F">
      <w:pPr>
        <w:shd w:val="clear" w:color="auto" w:fill="FFFFFF"/>
        <w:spacing w:after="0"/>
        <w:jc w:val="both"/>
        <w:textAlignment w:val="baseline"/>
        <w:rPr>
          <w:rFonts w:eastAsia="Times New Roman" w:cstheme="minorHAnsi"/>
          <w:color w:val="474747"/>
          <w:sz w:val="24"/>
          <w:szCs w:val="24"/>
          <w:lang w:eastAsia="it-IT"/>
        </w:rPr>
      </w:pPr>
      <w:r w:rsidRPr="006A5D28">
        <w:rPr>
          <w:rFonts w:eastAsia="Times New Roman" w:cstheme="minorHAnsi"/>
          <w:color w:val="474747"/>
          <w:sz w:val="24"/>
          <w:szCs w:val="24"/>
          <w:lang w:eastAsia="it-IT"/>
        </w:rPr>
        <w:t>Nell’ambito di tale valutazione in itinere, propedeutica a quella finale, il docente</w:t>
      </w:r>
      <w:r>
        <w:rPr>
          <w:rFonts w:eastAsia="Times New Roman" w:cstheme="minorHAnsi"/>
          <w:color w:val="474747"/>
          <w:sz w:val="24"/>
          <w:szCs w:val="24"/>
          <w:lang w:eastAsia="it-IT"/>
        </w:rPr>
        <w:t>,</w:t>
      </w:r>
      <w:r w:rsidRPr="0088192F">
        <w:rPr>
          <w:rFonts w:eastAsia="Times New Roman" w:cstheme="minorHAnsi"/>
          <w:color w:val="474747"/>
          <w:sz w:val="24"/>
          <w:szCs w:val="24"/>
          <w:lang w:eastAsia="it-IT"/>
        </w:rPr>
        <w:t xml:space="preserve"> </w:t>
      </w:r>
      <w:r w:rsidRPr="006A5D28">
        <w:rPr>
          <w:rFonts w:eastAsia="Times New Roman" w:cstheme="minorHAnsi"/>
          <w:color w:val="474747"/>
          <w:sz w:val="24"/>
          <w:szCs w:val="24"/>
          <w:lang w:eastAsia="it-IT"/>
        </w:rPr>
        <w:t>in relazione all’attività svolta</w:t>
      </w:r>
      <w:r>
        <w:rPr>
          <w:rFonts w:eastAsia="Times New Roman" w:cstheme="minorHAnsi"/>
          <w:color w:val="474747"/>
          <w:sz w:val="24"/>
          <w:szCs w:val="24"/>
          <w:lang w:eastAsia="it-IT"/>
        </w:rPr>
        <w:t>,</w:t>
      </w:r>
    </w:p>
    <w:p w:rsidR="00A33F4F" w:rsidRPr="006A5D28" w:rsidRDefault="00EF6E00" w:rsidP="00EF6E00">
      <w:pPr>
        <w:numPr>
          <w:ilvl w:val="0"/>
          <w:numId w:val="6"/>
        </w:numPr>
        <w:shd w:val="clear" w:color="auto" w:fill="FFFFFF"/>
        <w:spacing w:after="0"/>
        <w:ind w:left="284" w:hanging="284"/>
        <w:textAlignment w:val="baseline"/>
        <w:rPr>
          <w:rFonts w:eastAsia="Times New Roman" w:cstheme="minorHAnsi"/>
          <w:color w:val="474747"/>
          <w:sz w:val="24"/>
          <w:szCs w:val="24"/>
          <w:lang w:eastAsia="it-IT"/>
        </w:rPr>
      </w:pPr>
      <w:r>
        <w:rPr>
          <w:rFonts w:eastAsia="Times New Roman" w:cstheme="minorHAnsi"/>
          <w:color w:val="474747"/>
          <w:sz w:val="24"/>
          <w:szCs w:val="24"/>
          <w:lang w:eastAsia="it-IT"/>
        </w:rPr>
        <w:t>informerà</w:t>
      </w:r>
      <w:r w:rsidR="00A33F4F" w:rsidRPr="006A5D28">
        <w:rPr>
          <w:rFonts w:eastAsia="Times New Roman" w:cstheme="minorHAnsi"/>
          <w:color w:val="474747"/>
          <w:sz w:val="24"/>
          <w:szCs w:val="24"/>
          <w:lang w:eastAsia="it-IT"/>
        </w:rPr>
        <w:t xml:space="preserve"> tempestivamente l’alunno su cosa ha sbagliato e perché;</w:t>
      </w:r>
    </w:p>
    <w:p w:rsidR="00A33F4F" w:rsidRPr="006A5D28" w:rsidRDefault="00EF6E00" w:rsidP="00EF6E00">
      <w:pPr>
        <w:numPr>
          <w:ilvl w:val="0"/>
          <w:numId w:val="6"/>
        </w:numPr>
        <w:shd w:val="clear" w:color="auto" w:fill="FFFFFF"/>
        <w:spacing w:after="0"/>
        <w:ind w:left="284" w:hanging="284"/>
        <w:textAlignment w:val="baseline"/>
        <w:rPr>
          <w:rFonts w:eastAsia="Times New Roman" w:cstheme="minorHAnsi"/>
          <w:color w:val="474747"/>
          <w:sz w:val="24"/>
          <w:szCs w:val="24"/>
          <w:lang w:eastAsia="it-IT"/>
        </w:rPr>
      </w:pPr>
      <w:r>
        <w:rPr>
          <w:rFonts w:eastAsia="Times New Roman" w:cstheme="minorHAnsi"/>
          <w:color w:val="474747"/>
          <w:sz w:val="24"/>
          <w:szCs w:val="24"/>
          <w:lang w:eastAsia="it-IT"/>
        </w:rPr>
        <w:t>valorizzerà</w:t>
      </w:r>
      <w:r w:rsidR="00A33F4F" w:rsidRPr="006A5D28">
        <w:rPr>
          <w:rFonts w:eastAsia="Times New Roman" w:cstheme="minorHAnsi"/>
          <w:color w:val="474747"/>
          <w:sz w:val="24"/>
          <w:szCs w:val="24"/>
          <w:lang w:eastAsia="it-IT"/>
        </w:rPr>
        <w:t xml:space="preserve"> cosa l’alunno sa fare, ossia le sue competenze;</w:t>
      </w:r>
    </w:p>
    <w:p w:rsidR="007901D3" w:rsidRDefault="00EF6E00" w:rsidP="007901D3">
      <w:pPr>
        <w:numPr>
          <w:ilvl w:val="0"/>
          <w:numId w:val="6"/>
        </w:numPr>
        <w:shd w:val="clear" w:color="auto" w:fill="FFFFFF"/>
        <w:spacing w:after="0"/>
        <w:ind w:left="284" w:hanging="284"/>
        <w:textAlignment w:val="baseline"/>
        <w:rPr>
          <w:rFonts w:eastAsia="Times New Roman" w:cstheme="minorHAnsi"/>
          <w:color w:val="474747"/>
          <w:sz w:val="24"/>
          <w:szCs w:val="24"/>
          <w:lang w:eastAsia="it-IT"/>
        </w:rPr>
      </w:pPr>
      <w:r>
        <w:rPr>
          <w:rFonts w:eastAsia="Times New Roman" w:cstheme="minorHAnsi"/>
          <w:color w:val="474747"/>
          <w:sz w:val="24"/>
          <w:szCs w:val="24"/>
          <w:lang w:eastAsia="it-IT"/>
        </w:rPr>
        <w:t>rimanderà</w:t>
      </w:r>
      <w:r w:rsidR="00A33F4F" w:rsidRPr="006A5D28">
        <w:rPr>
          <w:rFonts w:eastAsia="Times New Roman" w:cstheme="minorHAnsi"/>
          <w:color w:val="474747"/>
          <w:sz w:val="24"/>
          <w:szCs w:val="24"/>
          <w:lang w:eastAsia="it-IT"/>
        </w:rPr>
        <w:t>, al fine di superare eventuali lacune, ad approfondimenti, recuperi, consolidamenti, ricerche, in relazione a ciò che va migliorato.</w:t>
      </w:r>
    </w:p>
    <w:p w:rsidR="00EF6E00" w:rsidRPr="001B2BE0" w:rsidRDefault="00EF6E00" w:rsidP="007901D3">
      <w:pPr>
        <w:numPr>
          <w:ilvl w:val="0"/>
          <w:numId w:val="6"/>
        </w:numPr>
        <w:shd w:val="clear" w:color="auto" w:fill="FFFFFF"/>
        <w:spacing w:after="0"/>
        <w:ind w:left="284" w:hanging="284"/>
        <w:textAlignment w:val="baseline"/>
        <w:rPr>
          <w:rFonts w:eastAsia="Times New Roman" w:cstheme="minorHAnsi"/>
          <w:color w:val="474747"/>
          <w:sz w:val="24"/>
          <w:szCs w:val="24"/>
          <w:lang w:eastAsia="it-IT"/>
        </w:rPr>
      </w:pPr>
      <w:r w:rsidRPr="001B2BE0">
        <w:rPr>
          <w:rFonts w:cstheme="minorHAnsi"/>
          <w:color w:val="474747"/>
          <w:shd w:val="clear" w:color="auto" w:fill="FFFFFF"/>
        </w:rPr>
        <w:t xml:space="preserve">provvederà </w:t>
      </w:r>
      <w:r w:rsidR="007901D3" w:rsidRPr="001B2BE0">
        <w:rPr>
          <w:rFonts w:cstheme="minorHAnsi"/>
          <w:color w:val="474747"/>
          <w:shd w:val="clear" w:color="auto" w:fill="FFFFFF"/>
        </w:rPr>
        <w:t xml:space="preserve">a raccogliere, secondo le modalità ritenute più consone, tutti quegli elementi </w:t>
      </w:r>
      <w:r w:rsidR="001B2BE0">
        <w:rPr>
          <w:rFonts w:cstheme="minorHAnsi"/>
          <w:color w:val="474747"/>
          <w:shd w:val="clear" w:color="auto" w:fill="FFFFFF"/>
        </w:rPr>
        <w:t>ritenuti necessari per un</w:t>
      </w:r>
      <w:r w:rsidR="007901D3" w:rsidRPr="001B2BE0">
        <w:rPr>
          <w:rFonts w:cstheme="minorHAnsi"/>
          <w:color w:val="474747"/>
          <w:shd w:val="clear" w:color="auto" w:fill="FFFFFF"/>
        </w:rPr>
        <w:t xml:space="preserve"> bilancio di verifica.</w:t>
      </w:r>
    </w:p>
    <w:p w:rsidR="007901D3" w:rsidRPr="007901D3" w:rsidRDefault="007901D3" w:rsidP="007901D3">
      <w:pPr>
        <w:shd w:val="clear" w:color="auto" w:fill="FFFFFF"/>
        <w:spacing w:after="0" w:line="120" w:lineRule="auto"/>
        <w:ind w:left="284"/>
        <w:textAlignment w:val="baseline"/>
        <w:rPr>
          <w:rFonts w:eastAsia="Times New Roman" w:cstheme="minorHAnsi"/>
          <w:color w:val="474747"/>
          <w:sz w:val="24"/>
          <w:szCs w:val="24"/>
          <w:lang w:eastAsia="it-IT"/>
        </w:rPr>
      </w:pPr>
    </w:p>
    <w:p w:rsidR="00A33F4F" w:rsidRDefault="00EF6E00" w:rsidP="00A33F4F">
      <w:pPr>
        <w:pStyle w:val="NormaleWeb"/>
        <w:shd w:val="clear" w:color="auto" w:fill="FFFFFF"/>
        <w:spacing w:before="0" w:beforeAutospacing="0" w:after="0" w:afterAutospacing="0" w:line="259" w:lineRule="auto"/>
        <w:jc w:val="both"/>
        <w:textAlignment w:val="baseline"/>
        <w:rPr>
          <w:rFonts w:asciiTheme="minorHAnsi" w:hAnsiTheme="minorHAnsi" w:cstheme="minorHAnsi"/>
          <w:color w:val="474747"/>
          <w:shd w:val="clear" w:color="auto" w:fill="FFFFFF"/>
        </w:rPr>
      </w:pPr>
      <w:r>
        <w:rPr>
          <w:rFonts w:asciiTheme="minorHAnsi" w:hAnsiTheme="minorHAnsi" w:cstheme="minorHAnsi"/>
          <w:color w:val="474747"/>
          <w:shd w:val="clear" w:color="auto" w:fill="FFFFFF"/>
        </w:rPr>
        <w:t>È</w:t>
      </w:r>
      <w:r w:rsidR="00A33F4F">
        <w:rPr>
          <w:rFonts w:asciiTheme="minorHAnsi" w:hAnsiTheme="minorHAnsi" w:cstheme="minorHAnsi"/>
          <w:color w:val="474747"/>
          <w:shd w:val="clear" w:color="auto" w:fill="FFFFFF"/>
        </w:rPr>
        <w:t xml:space="preserve"> comunque </w:t>
      </w:r>
      <w:r w:rsidR="00A33F4F" w:rsidRPr="005F2E93">
        <w:rPr>
          <w:rFonts w:asciiTheme="minorHAnsi" w:hAnsiTheme="minorHAnsi" w:cstheme="minorHAnsi"/>
          <w:color w:val="474747"/>
          <w:shd w:val="clear" w:color="auto" w:fill="FFFFFF"/>
        </w:rPr>
        <w:t>auspicabile il </w:t>
      </w:r>
      <w:r w:rsidR="00A33F4F" w:rsidRPr="005F2E93">
        <w:rPr>
          <w:rStyle w:val="Enfasigrassetto"/>
          <w:rFonts w:asciiTheme="minorHAnsi" w:hAnsiTheme="minorHAnsi" w:cstheme="minorHAnsi"/>
          <w:color w:val="474747"/>
          <w:bdr w:val="none" w:sz="0" w:space="0" w:color="auto" w:frame="1"/>
          <w:shd w:val="clear" w:color="auto" w:fill="FFFFFF"/>
        </w:rPr>
        <w:t>superamento di meccanismi di valutazione rigidi e a tratti penalizzanti</w:t>
      </w:r>
      <w:r w:rsidR="00A33F4F" w:rsidRPr="005F2E93">
        <w:rPr>
          <w:rFonts w:asciiTheme="minorHAnsi" w:hAnsiTheme="minorHAnsi" w:cstheme="minorHAnsi"/>
          <w:color w:val="474747"/>
          <w:shd w:val="clear" w:color="auto" w:fill="FFFFFF"/>
        </w:rPr>
        <w:t xml:space="preserve">; ciò anche per agevolare il processo teso a porre in essere attività finalizzate ad affrontare con tempestività ed efficacia le difficoltà di </w:t>
      </w:r>
      <w:r w:rsidR="00A33F4F">
        <w:rPr>
          <w:rFonts w:asciiTheme="minorHAnsi" w:hAnsiTheme="minorHAnsi" w:cstheme="minorHAnsi"/>
          <w:color w:val="474747"/>
          <w:shd w:val="clear" w:color="auto" w:fill="FFFFFF"/>
        </w:rPr>
        <w:t>apprendimento.</w:t>
      </w:r>
    </w:p>
    <w:p w:rsidR="00A33F4F" w:rsidRPr="005F2E93" w:rsidRDefault="00A33F4F" w:rsidP="00A33F4F">
      <w:pPr>
        <w:pStyle w:val="NormaleWeb"/>
        <w:shd w:val="clear" w:color="auto" w:fill="FFFFFF"/>
        <w:spacing w:before="0" w:beforeAutospacing="0" w:after="0" w:afterAutospacing="0" w:line="120" w:lineRule="auto"/>
        <w:jc w:val="both"/>
        <w:textAlignment w:val="baseline"/>
        <w:rPr>
          <w:rFonts w:asciiTheme="minorHAnsi" w:hAnsiTheme="minorHAnsi" w:cstheme="minorHAnsi"/>
          <w:color w:val="474747"/>
        </w:rPr>
      </w:pPr>
    </w:p>
    <w:p w:rsidR="00A33F4F" w:rsidRDefault="007901D3" w:rsidP="007901D3">
      <w:pPr>
        <w:pStyle w:val="NormaleWeb"/>
        <w:shd w:val="clear" w:color="auto" w:fill="FFFFFF"/>
        <w:spacing w:before="0" w:beforeAutospacing="0" w:after="0" w:afterAutospacing="0" w:line="259" w:lineRule="auto"/>
        <w:jc w:val="both"/>
        <w:textAlignment w:val="baseline"/>
        <w:rPr>
          <w:rFonts w:asciiTheme="minorHAnsi" w:hAnsiTheme="minorHAnsi" w:cstheme="minorHAnsi"/>
          <w:color w:val="474747"/>
        </w:rPr>
      </w:pPr>
      <w:r>
        <w:rPr>
          <w:rFonts w:asciiTheme="minorHAnsi" w:hAnsiTheme="minorHAnsi" w:cstheme="minorHAnsi"/>
          <w:color w:val="474747"/>
        </w:rPr>
        <w:t>L</w:t>
      </w:r>
      <w:r w:rsidRPr="005F2E93">
        <w:rPr>
          <w:rFonts w:asciiTheme="minorHAnsi" w:hAnsiTheme="minorHAnsi" w:cstheme="minorHAnsi"/>
          <w:color w:val="474747"/>
        </w:rPr>
        <w:t>a nota ministeriale</w:t>
      </w:r>
      <w:r>
        <w:rPr>
          <w:rFonts w:asciiTheme="minorHAnsi" w:hAnsiTheme="minorHAnsi" w:cstheme="minorHAnsi"/>
          <w:color w:val="474747"/>
        </w:rPr>
        <w:t xml:space="preserve"> ricorda, infatti, che</w:t>
      </w:r>
      <w:r w:rsidRPr="005F2E93">
        <w:rPr>
          <w:rFonts w:asciiTheme="minorHAnsi" w:hAnsiTheme="minorHAnsi" w:cstheme="minorHAnsi"/>
          <w:color w:val="474747"/>
        </w:rPr>
        <w:t xml:space="preserve"> </w:t>
      </w:r>
      <w:r>
        <w:rPr>
          <w:rFonts w:asciiTheme="minorHAnsi" w:hAnsiTheme="minorHAnsi" w:cstheme="minorHAnsi"/>
          <w:color w:val="474747"/>
        </w:rPr>
        <w:t>il Consiglio di C</w:t>
      </w:r>
      <w:r w:rsidR="00A33F4F" w:rsidRPr="005F2E93">
        <w:rPr>
          <w:rFonts w:asciiTheme="minorHAnsi" w:hAnsiTheme="minorHAnsi" w:cstheme="minorHAnsi"/>
          <w:color w:val="474747"/>
        </w:rPr>
        <w:t>lasse</w:t>
      </w:r>
      <w:r>
        <w:rPr>
          <w:rFonts w:asciiTheme="minorHAnsi" w:hAnsiTheme="minorHAnsi" w:cstheme="minorHAnsi"/>
          <w:color w:val="474747"/>
        </w:rPr>
        <w:t xml:space="preserve"> </w:t>
      </w:r>
      <w:r w:rsidR="00A33F4F" w:rsidRPr="005F2E93">
        <w:rPr>
          <w:rFonts w:asciiTheme="minorHAnsi" w:hAnsiTheme="minorHAnsi" w:cstheme="minorHAnsi"/>
          <w:color w:val="474747"/>
        </w:rPr>
        <w:t>resta competente nel ratificare le attività svolte e nel compiere un bilancio di verifica.</w:t>
      </w:r>
      <w:r>
        <w:rPr>
          <w:rFonts w:asciiTheme="minorHAnsi" w:hAnsiTheme="minorHAnsi" w:cstheme="minorHAnsi"/>
          <w:color w:val="474747"/>
        </w:rPr>
        <w:t xml:space="preserve"> </w:t>
      </w:r>
      <w:r w:rsidR="00A33F4F" w:rsidRPr="005F2E93">
        <w:rPr>
          <w:rFonts w:asciiTheme="minorHAnsi" w:hAnsiTheme="minorHAnsi" w:cstheme="minorHAnsi"/>
          <w:color w:val="474747"/>
        </w:rPr>
        <w:t>Al termine del percorso, come si legge sempre nella nota del Ministero,</w:t>
      </w:r>
      <w:r>
        <w:rPr>
          <w:rFonts w:asciiTheme="minorHAnsi" w:hAnsiTheme="minorHAnsi" w:cstheme="minorHAnsi"/>
          <w:color w:val="474747"/>
        </w:rPr>
        <w:t xml:space="preserve"> sarà il Consiglio, in sostanza, che dovrà procedere</w:t>
      </w:r>
      <w:r w:rsidR="00A33F4F" w:rsidRPr="005F2E93">
        <w:rPr>
          <w:rFonts w:asciiTheme="minorHAnsi" w:hAnsiTheme="minorHAnsi" w:cstheme="minorHAnsi"/>
          <w:color w:val="474747"/>
        </w:rPr>
        <w:t xml:space="preserve"> ad una riflessione sul processo formativo compiuto nel corso dell’attuale periodo di sospensione dell’attività didattica in presenza.</w:t>
      </w:r>
      <w:r>
        <w:rPr>
          <w:rFonts w:asciiTheme="minorHAnsi" w:hAnsiTheme="minorHAnsi" w:cstheme="minorHAnsi"/>
          <w:color w:val="474747"/>
        </w:rPr>
        <w:t xml:space="preserve"> </w:t>
      </w:r>
      <w:r w:rsidR="00A33F4F" w:rsidRPr="005F2E93">
        <w:rPr>
          <w:rFonts w:asciiTheme="minorHAnsi" w:hAnsiTheme="minorHAnsi" w:cstheme="minorHAnsi"/>
          <w:color w:val="474747"/>
        </w:rPr>
        <w:t>Sarà, dunque, il momento collegiale quello deputato alla valutazione di quanto svolto dai nostri alunni nell’ambito della didattica a distanza, fermo restando quanto detto sopra in merito ai compiti di ciascun docente.</w:t>
      </w:r>
    </w:p>
    <w:p w:rsidR="003569C2" w:rsidRDefault="003569C2" w:rsidP="007901D3">
      <w:pPr>
        <w:pStyle w:val="NormaleWeb"/>
        <w:shd w:val="clear" w:color="auto" w:fill="FFFFFF"/>
        <w:spacing w:before="0" w:beforeAutospacing="0" w:after="0" w:afterAutospacing="0" w:line="259" w:lineRule="auto"/>
        <w:jc w:val="both"/>
        <w:textAlignment w:val="baseline"/>
        <w:rPr>
          <w:rFonts w:asciiTheme="minorHAnsi" w:hAnsiTheme="minorHAnsi" w:cstheme="minorHAnsi"/>
          <w:color w:val="474747"/>
        </w:rPr>
      </w:pPr>
    </w:p>
    <w:p w:rsidR="003569C2" w:rsidRPr="00CD3EF4" w:rsidRDefault="003569C2" w:rsidP="00CD3EF4">
      <w:pPr>
        <w:pStyle w:val="NormaleWeb"/>
        <w:shd w:val="clear" w:color="auto" w:fill="FFFFFF"/>
        <w:spacing w:before="0" w:beforeAutospacing="0" w:after="0" w:afterAutospacing="0" w:line="259" w:lineRule="auto"/>
        <w:jc w:val="both"/>
        <w:textAlignment w:val="baseline"/>
        <w:rPr>
          <w:rFonts w:asciiTheme="minorHAnsi" w:hAnsiTheme="minorHAnsi" w:cstheme="minorHAnsi"/>
          <w:color w:val="474747"/>
          <w:sz w:val="26"/>
          <w:szCs w:val="26"/>
          <w:u w:val="single"/>
        </w:rPr>
      </w:pPr>
      <w:r w:rsidRPr="00CD3EF4">
        <w:rPr>
          <w:rFonts w:asciiTheme="minorHAnsi" w:hAnsiTheme="minorHAnsi" w:cstheme="minorHAnsi"/>
          <w:color w:val="474747"/>
          <w:sz w:val="26"/>
          <w:szCs w:val="26"/>
          <w:u w:val="single"/>
        </w:rPr>
        <w:t xml:space="preserve">In questa particolare situazione è </w:t>
      </w:r>
      <w:r w:rsidR="00E748DC" w:rsidRPr="00CD3EF4">
        <w:rPr>
          <w:rFonts w:asciiTheme="minorHAnsi" w:hAnsiTheme="minorHAnsi" w:cstheme="minorHAnsi"/>
          <w:color w:val="474747"/>
          <w:sz w:val="26"/>
          <w:szCs w:val="26"/>
          <w:u w:val="single"/>
        </w:rPr>
        <w:t xml:space="preserve">comunque </w:t>
      </w:r>
      <w:bookmarkStart w:id="0" w:name="_GoBack"/>
      <w:bookmarkEnd w:id="0"/>
      <w:r w:rsidRPr="00CD3EF4">
        <w:rPr>
          <w:rFonts w:asciiTheme="minorHAnsi" w:hAnsiTheme="minorHAnsi" w:cstheme="minorHAnsi"/>
          <w:color w:val="474747"/>
          <w:sz w:val="26"/>
          <w:szCs w:val="26"/>
          <w:u w:val="single"/>
        </w:rPr>
        <w:t>opportuno sottolineare che tutte le indicazioni</w:t>
      </w:r>
      <w:r w:rsidR="001A2826" w:rsidRPr="00CD3EF4">
        <w:rPr>
          <w:rFonts w:asciiTheme="minorHAnsi" w:hAnsiTheme="minorHAnsi" w:cstheme="minorHAnsi"/>
          <w:color w:val="474747"/>
          <w:sz w:val="26"/>
          <w:szCs w:val="26"/>
          <w:u w:val="single"/>
        </w:rPr>
        <w:t xml:space="preserve"> si qui</w:t>
      </w:r>
      <w:r w:rsidRPr="00CD3EF4">
        <w:rPr>
          <w:rFonts w:asciiTheme="minorHAnsi" w:hAnsiTheme="minorHAnsi" w:cstheme="minorHAnsi"/>
          <w:color w:val="474747"/>
          <w:sz w:val="26"/>
          <w:szCs w:val="26"/>
          <w:u w:val="single"/>
        </w:rPr>
        <w:t xml:space="preserve"> fornite</w:t>
      </w:r>
      <w:r w:rsidR="001A2826" w:rsidRPr="00CD3EF4">
        <w:rPr>
          <w:rFonts w:asciiTheme="minorHAnsi" w:hAnsiTheme="minorHAnsi" w:cstheme="minorHAnsi"/>
          <w:color w:val="474747"/>
          <w:sz w:val="26"/>
          <w:szCs w:val="26"/>
          <w:u w:val="single"/>
        </w:rPr>
        <w:t xml:space="preserve"> e quelle relative alla citata nota ministeriale 388 del 17/03/2020 </w:t>
      </w:r>
      <w:r w:rsidRPr="00CD3EF4">
        <w:rPr>
          <w:rFonts w:asciiTheme="minorHAnsi" w:hAnsiTheme="minorHAnsi" w:cstheme="minorHAnsi"/>
          <w:color w:val="474747"/>
          <w:sz w:val="26"/>
          <w:szCs w:val="26"/>
          <w:u w:val="single"/>
        </w:rPr>
        <w:t xml:space="preserve">sono da ritenersi </w:t>
      </w:r>
      <w:r w:rsidR="001A2826" w:rsidRPr="00CD3EF4">
        <w:rPr>
          <w:rFonts w:asciiTheme="minorHAnsi" w:hAnsiTheme="minorHAnsi" w:cstheme="minorHAnsi"/>
          <w:color w:val="474747"/>
          <w:sz w:val="26"/>
          <w:szCs w:val="26"/>
          <w:u w:val="single"/>
        </w:rPr>
        <w:t>dei “</w:t>
      </w:r>
      <w:r w:rsidRPr="00CD3EF4">
        <w:rPr>
          <w:rFonts w:asciiTheme="minorHAnsi" w:hAnsiTheme="minorHAnsi" w:cstheme="minorHAnsi"/>
          <w:color w:val="474747"/>
          <w:sz w:val="26"/>
          <w:szCs w:val="26"/>
          <w:u w:val="single"/>
        </w:rPr>
        <w:t>suggerimenti</w:t>
      </w:r>
      <w:r w:rsidR="001A2826" w:rsidRPr="00CD3EF4">
        <w:rPr>
          <w:rFonts w:asciiTheme="minorHAnsi" w:hAnsiTheme="minorHAnsi" w:cstheme="minorHAnsi"/>
          <w:color w:val="474747"/>
          <w:sz w:val="26"/>
          <w:szCs w:val="26"/>
          <w:u w:val="single"/>
        </w:rPr>
        <w:t>”</w:t>
      </w:r>
      <w:r w:rsidRPr="00CD3EF4">
        <w:rPr>
          <w:rFonts w:asciiTheme="minorHAnsi" w:hAnsiTheme="minorHAnsi" w:cstheme="minorHAnsi"/>
          <w:color w:val="474747"/>
          <w:sz w:val="26"/>
          <w:szCs w:val="26"/>
          <w:u w:val="single"/>
        </w:rPr>
        <w:t xml:space="preserve"> </w:t>
      </w:r>
      <w:r w:rsidR="001A2826" w:rsidRPr="00CD3EF4">
        <w:rPr>
          <w:rFonts w:asciiTheme="minorHAnsi" w:hAnsiTheme="minorHAnsi" w:cstheme="minorHAnsi"/>
          <w:color w:val="474747"/>
          <w:sz w:val="26"/>
          <w:szCs w:val="26"/>
          <w:u w:val="single"/>
        </w:rPr>
        <w:t>e che quindi non possono e non debbono ledere l’autonomia dell’istituzione scolastica e meno che mai la libertà d’insegnamento, costituzionalmente sancita.</w:t>
      </w:r>
    </w:p>
    <w:p w:rsidR="007F1C69" w:rsidRDefault="007F1C69"/>
    <w:sectPr w:rsidR="007F1C69" w:rsidSect="00E748DC">
      <w:pgSz w:w="11906" w:h="16838"/>
      <w:pgMar w:top="1135"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941E4"/>
    <w:multiLevelType w:val="multilevel"/>
    <w:tmpl w:val="FC340A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B2AEC"/>
    <w:multiLevelType w:val="multilevel"/>
    <w:tmpl w:val="949A85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10542B"/>
    <w:multiLevelType w:val="multilevel"/>
    <w:tmpl w:val="9AA4ED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B95F99"/>
    <w:multiLevelType w:val="multilevel"/>
    <w:tmpl w:val="89701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F82F82"/>
    <w:multiLevelType w:val="hybridMultilevel"/>
    <w:tmpl w:val="B0621D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C6B7A75"/>
    <w:multiLevelType w:val="multilevel"/>
    <w:tmpl w:val="63E26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525316"/>
    <w:multiLevelType w:val="multilevel"/>
    <w:tmpl w:val="8BCEE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33F4F"/>
    <w:rsid w:val="00104210"/>
    <w:rsid w:val="001A2826"/>
    <w:rsid w:val="001B2BE0"/>
    <w:rsid w:val="00263AB1"/>
    <w:rsid w:val="003569C2"/>
    <w:rsid w:val="004A5DC4"/>
    <w:rsid w:val="00723D19"/>
    <w:rsid w:val="007901D3"/>
    <w:rsid w:val="007F1C69"/>
    <w:rsid w:val="00802CA1"/>
    <w:rsid w:val="00A33F4F"/>
    <w:rsid w:val="00CD3EF4"/>
    <w:rsid w:val="00E748DC"/>
    <w:rsid w:val="00EF6E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3F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33F4F"/>
    <w:rPr>
      <w:b/>
      <w:bCs/>
    </w:rPr>
  </w:style>
  <w:style w:type="paragraph" w:styleId="NormaleWeb">
    <w:name w:val="Normal (Web)"/>
    <w:basedOn w:val="Normale"/>
    <w:uiPriority w:val="99"/>
    <w:semiHidden/>
    <w:unhideWhenUsed/>
    <w:rsid w:val="00A33F4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1418</Words>
  <Characters>8084</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dc:creator>
  <cp:lastModifiedBy>DS</cp:lastModifiedBy>
  <cp:revision>2</cp:revision>
  <dcterms:created xsi:type="dcterms:W3CDTF">2020-03-24T10:31:00Z</dcterms:created>
  <dcterms:modified xsi:type="dcterms:W3CDTF">2020-03-24T10:31:00Z</dcterms:modified>
</cp:coreProperties>
</file>