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z w:val="14"/>
          <w:szCs w:val="14"/>
        </w:rPr>
      </w:pPr>
    </w:p>
    <w:p w:rsid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z w:val="14"/>
          <w:szCs w:val="14"/>
        </w:rPr>
      </w:pPr>
    </w:p>
    <w:p w:rsid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z w:val="14"/>
          <w:szCs w:val="14"/>
        </w:rPr>
      </w:pPr>
    </w:p>
    <w:p w:rsidR="000A4AFD" w:rsidRP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z w:val="14"/>
          <w:szCs w:val="14"/>
        </w:rPr>
      </w:pPr>
    </w:p>
    <w:p w:rsid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z w:val="14"/>
          <w:szCs w:val="14"/>
        </w:rPr>
      </w:pPr>
      <w:r w:rsidRPr="000A4AFD">
        <w:rPr>
          <w:rFonts w:ascii="Arial Black" w:eastAsia="Times New Roman" w:hAnsi="Arial Black" w:cs="Times New Roman"/>
          <w:noProof/>
          <w:spacing w:val="-25"/>
          <w:sz w:val="14"/>
          <w:szCs w:val="14"/>
          <w:lang w:eastAsia="it-IT"/>
        </w:rPr>
        <w:drawing>
          <wp:inline distT="0" distB="0" distL="0" distR="0">
            <wp:extent cx="400050" cy="3714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lum bright="4000" contrast="8000"/>
                    </a:blip>
                    <a:srcRect/>
                    <a:stretch>
                      <a:fillRect/>
                    </a:stretch>
                  </pic:blipFill>
                  <pic:spPr bwMode="auto">
                    <a:xfrm>
                      <a:off x="0" y="0"/>
                      <a:ext cx="400050" cy="371475"/>
                    </a:xfrm>
                    <a:prstGeom prst="rect">
                      <a:avLst/>
                    </a:prstGeom>
                    <a:noFill/>
                    <a:ln w="9525">
                      <a:noFill/>
                      <a:miter lim="800000"/>
                      <a:headEnd/>
                      <a:tailEnd/>
                    </a:ln>
                  </pic:spPr>
                </pic:pic>
              </a:graphicData>
            </a:graphic>
          </wp:inline>
        </w:drawing>
      </w:r>
    </w:p>
    <w:p w:rsid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z w:val="14"/>
          <w:szCs w:val="14"/>
        </w:rPr>
      </w:pPr>
    </w:p>
    <w:p w:rsidR="000A4AFD" w:rsidRP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z w:val="14"/>
          <w:szCs w:val="14"/>
        </w:rPr>
      </w:pPr>
    </w:p>
    <w:p w:rsidR="000A4AFD" w:rsidRP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0A4AFD">
        <w:rPr>
          <w:rFonts w:ascii="Times New Roman" w:eastAsia="Times New Roman" w:hAnsi="Times New Roman" w:cs="Times New Roman"/>
          <w:b/>
          <w:i/>
          <w:sz w:val="14"/>
          <w:szCs w:val="14"/>
        </w:rPr>
        <w:t>MINISTERO DELL’ISTRUZIONE, DELL’UNIVERSITA’ E DELLA RICERCA</w:t>
      </w:r>
    </w:p>
    <w:p w:rsidR="000A4AFD" w:rsidRPr="000A4AFD" w:rsidRDefault="000A4AFD" w:rsidP="000A4AFD">
      <w:pPr>
        <w:widowControl w:val="0"/>
        <w:overflowPunct w:val="0"/>
        <w:autoSpaceDE w:val="0"/>
        <w:autoSpaceDN w:val="0"/>
        <w:adjustRightInd w:val="0"/>
        <w:spacing w:after="0" w:line="240" w:lineRule="auto"/>
        <w:ind w:right="-45"/>
        <w:jc w:val="center"/>
        <w:rPr>
          <w:rFonts w:ascii="Times New Roman" w:eastAsia="Times New Roman" w:hAnsi="Times New Roman" w:cs="Times New Roman"/>
          <w:b/>
          <w:i/>
          <w:spacing w:val="10"/>
          <w:sz w:val="14"/>
          <w:szCs w:val="14"/>
        </w:rPr>
      </w:pPr>
      <w:r w:rsidRPr="000A4AFD">
        <w:rPr>
          <w:rFonts w:ascii="Times New Roman" w:eastAsia="Times New Roman" w:hAnsi="Times New Roman" w:cs="Times New Roman"/>
          <w:b/>
          <w:i/>
          <w:spacing w:val="10"/>
          <w:sz w:val="14"/>
          <w:szCs w:val="14"/>
        </w:rPr>
        <w:t xml:space="preserve">UFFICIO SCOLASTICO REGIONALE PER IL LAZIO </w:t>
      </w:r>
    </w:p>
    <w:p w:rsidR="000A4AFD" w:rsidRP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0A4AFD">
        <w:rPr>
          <w:rFonts w:ascii="Times New Roman" w:eastAsia="Times New Roman" w:hAnsi="Times New Roman" w:cs="Times New Roman"/>
          <w:b/>
          <w:i/>
          <w:spacing w:val="10"/>
          <w:sz w:val="14"/>
          <w:szCs w:val="14"/>
        </w:rPr>
        <w:t xml:space="preserve"> ISTITUTO COMPRENSIVO STATALE</w:t>
      </w:r>
    </w:p>
    <w:p w:rsidR="000A4AFD" w:rsidRP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0A4AFD">
        <w:rPr>
          <w:rFonts w:ascii="Times New Roman" w:eastAsia="Times New Roman" w:hAnsi="Times New Roman" w:cs="Times New Roman"/>
          <w:b/>
          <w:i/>
          <w:spacing w:val="10"/>
          <w:sz w:val="14"/>
          <w:szCs w:val="14"/>
        </w:rPr>
        <w:t>SANT’ELIA FIUMERAPIDO</w:t>
      </w:r>
    </w:p>
    <w:p w:rsidR="000A4AFD" w:rsidRPr="000A4AFD" w:rsidRDefault="000A4AFD" w:rsidP="000A4AFD">
      <w:pPr>
        <w:widowControl w:val="0"/>
        <w:overflowPunct w:val="0"/>
        <w:autoSpaceDE w:val="0"/>
        <w:autoSpaceDN w:val="0"/>
        <w:adjustRightInd w:val="0"/>
        <w:spacing w:after="0" w:line="240" w:lineRule="auto"/>
        <w:jc w:val="center"/>
        <w:rPr>
          <w:rFonts w:ascii="Times New Roman" w:eastAsia="Times New Roman" w:hAnsi="Times New Roman" w:cs="Times New Roman"/>
          <w:b/>
          <w:i/>
          <w:spacing w:val="10"/>
          <w:sz w:val="14"/>
          <w:szCs w:val="14"/>
        </w:rPr>
      </w:pPr>
      <w:r w:rsidRPr="000A4AFD">
        <w:rPr>
          <w:rFonts w:ascii="Times New Roman" w:eastAsia="Times New Roman" w:hAnsi="Times New Roman" w:cs="Times New Roman"/>
          <w:b/>
          <w:i/>
          <w:spacing w:val="10"/>
          <w:sz w:val="14"/>
          <w:szCs w:val="14"/>
        </w:rPr>
        <w:t xml:space="preserve">Via IV Novembre 03049 S. Elia </w:t>
      </w:r>
      <w:proofErr w:type="spellStart"/>
      <w:r w:rsidRPr="000A4AFD">
        <w:rPr>
          <w:rFonts w:ascii="Times New Roman" w:eastAsia="Times New Roman" w:hAnsi="Times New Roman" w:cs="Times New Roman"/>
          <w:b/>
          <w:i/>
          <w:spacing w:val="10"/>
          <w:sz w:val="14"/>
          <w:szCs w:val="14"/>
        </w:rPr>
        <w:t>Fiumerapido</w:t>
      </w:r>
      <w:proofErr w:type="spellEnd"/>
      <w:r w:rsidRPr="000A4AFD">
        <w:rPr>
          <w:rFonts w:ascii="Times New Roman" w:eastAsia="Times New Roman" w:hAnsi="Times New Roman" w:cs="Times New Roman"/>
          <w:b/>
          <w:i/>
          <w:spacing w:val="10"/>
          <w:sz w:val="14"/>
          <w:szCs w:val="14"/>
        </w:rPr>
        <w:t xml:space="preserve"> (FR) </w:t>
      </w:r>
    </w:p>
    <w:p w:rsidR="000A4AFD" w:rsidRPr="000A4AFD" w:rsidRDefault="000A4AFD" w:rsidP="000A4AFD">
      <w:pPr>
        <w:widowControl w:val="0"/>
        <w:overflowPunct w:val="0"/>
        <w:autoSpaceDE w:val="0"/>
        <w:autoSpaceDN w:val="0"/>
        <w:adjustRightInd w:val="0"/>
        <w:spacing w:after="0" w:line="240" w:lineRule="auto"/>
        <w:ind w:firstLine="425"/>
        <w:jc w:val="center"/>
        <w:rPr>
          <w:rFonts w:ascii="Times New Roman" w:eastAsia="Times New Roman" w:hAnsi="Times New Roman" w:cs="Times New Roman"/>
          <w:b/>
          <w:color w:val="0563C1"/>
          <w:spacing w:val="10"/>
          <w:sz w:val="14"/>
          <w:szCs w:val="14"/>
          <w:u w:val="single"/>
        </w:rPr>
      </w:pPr>
      <w:r w:rsidRPr="000A4AFD">
        <w:rPr>
          <w:rFonts w:ascii="Times New Roman" w:eastAsia="Times New Roman" w:hAnsi="Times New Roman" w:cs="Times New Roman"/>
          <w:b/>
          <w:i/>
          <w:spacing w:val="10"/>
          <w:sz w:val="14"/>
          <w:szCs w:val="14"/>
        </w:rPr>
        <w:t xml:space="preserve">     C.F. 90032250608- </w:t>
      </w:r>
      <w:r w:rsidRPr="000A4AFD">
        <w:rPr>
          <w:rFonts w:ascii="Times New Roman" w:eastAsia="Times New Roman" w:hAnsi="Times New Roman" w:cs="Times New Roman"/>
          <w:b/>
          <w:spacing w:val="10"/>
          <w:sz w:val="14"/>
          <w:szCs w:val="14"/>
        </w:rPr>
        <w:sym w:font="Wingdings" w:char="F028"/>
      </w:r>
      <w:r w:rsidRPr="000A4AFD">
        <w:rPr>
          <w:rFonts w:ascii="Times New Roman" w:eastAsia="Times New Roman" w:hAnsi="Times New Roman" w:cs="Times New Roman"/>
          <w:b/>
          <w:i/>
          <w:spacing w:val="10"/>
          <w:sz w:val="14"/>
          <w:szCs w:val="14"/>
        </w:rPr>
        <w:t xml:space="preserve"> 0776350200 – </w:t>
      </w:r>
      <w:r w:rsidRPr="000A4AFD">
        <w:rPr>
          <w:rFonts w:ascii="Arial Black" w:eastAsia="Times New Roman" w:hAnsi="Arial Black" w:cs="Times New Roman"/>
          <w:spacing w:val="-25"/>
          <w:sz w:val="14"/>
          <w:szCs w:val="14"/>
        </w:rPr>
        <w:sym w:font="Wingdings 2" w:char="F037"/>
      </w:r>
      <w:r w:rsidRPr="000A4AFD">
        <w:rPr>
          <w:rFonts w:ascii="Arial Black" w:eastAsia="Times New Roman" w:hAnsi="Arial Black" w:cs="Times New Roman"/>
          <w:spacing w:val="-25"/>
          <w:sz w:val="14"/>
          <w:szCs w:val="14"/>
        </w:rPr>
        <w:t xml:space="preserve"> </w:t>
      </w:r>
      <w:r w:rsidRPr="000A4AFD">
        <w:rPr>
          <w:rFonts w:ascii="Times New Roman" w:eastAsia="Times New Roman" w:hAnsi="Times New Roman" w:cs="Times New Roman"/>
          <w:b/>
          <w:i/>
          <w:spacing w:val="10"/>
          <w:sz w:val="14"/>
          <w:szCs w:val="14"/>
        </w:rPr>
        <w:t xml:space="preserve">0776351205 </w:t>
      </w:r>
      <w:r w:rsidRPr="000A4AFD">
        <w:rPr>
          <w:rFonts w:ascii="Times New Roman" w:eastAsia="Times New Roman" w:hAnsi="Times New Roman" w:cs="Times New Roman"/>
          <w:spacing w:val="10"/>
          <w:sz w:val="14"/>
          <w:szCs w:val="14"/>
        </w:rPr>
        <w:sym w:font="Wingdings" w:char="F02A"/>
      </w:r>
      <w:r w:rsidRPr="000A4AFD">
        <w:rPr>
          <w:rFonts w:ascii="Times New Roman" w:eastAsia="Times New Roman" w:hAnsi="Times New Roman" w:cs="Times New Roman"/>
          <w:spacing w:val="10"/>
          <w:sz w:val="14"/>
          <w:szCs w:val="14"/>
        </w:rPr>
        <w:t xml:space="preserve">  </w:t>
      </w:r>
      <w:hyperlink r:id="rId6" w:history="1">
        <w:r w:rsidRPr="000A4AFD">
          <w:rPr>
            <w:rFonts w:ascii="Times New Roman" w:eastAsia="Times New Roman" w:hAnsi="Times New Roman" w:cs="Times New Roman"/>
            <w:color w:val="0563C1"/>
            <w:spacing w:val="10"/>
            <w:sz w:val="14"/>
            <w:szCs w:val="14"/>
            <w:u w:val="single"/>
          </w:rPr>
          <w:t>FRIC857001</w:t>
        </w:r>
        <w:r w:rsidRPr="000A4AFD">
          <w:rPr>
            <w:rFonts w:ascii="Times New Roman" w:eastAsia="Times New Roman" w:hAnsi="Times New Roman" w:cs="Times New Roman"/>
            <w:b/>
            <w:color w:val="0563C1"/>
            <w:spacing w:val="10"/>
            <w:sz w:val="14"/>
            <w:szCs w:val="14"/>
            <w:u w:val="single"/>
          </w:rPr>
          <w:t>@istruzione.it</w:t>
        </w:r>
      </w:hyperlink>
    </w:p>
    <w:p w:rsidR="000A4AFD" w:rsidRDefault="000A4AFD" w:rsidP="00551025">
      <w:pPr>
        <w:spacing w:after="0" w:line="240" w:lineRule="auto"/>
        <w:jc w:val="center"/>
        <w:outlineLvl w:val="0"/>
        <w:rPr>
          <w:rFonts w:ascii="Helvetica" w:eastAsia="Times New Roman" w:hAnsi="Helvetica" w:cs="Helvetica"/>
          <w:b/>
          <w:bCs/>
          <w:kern w:val="36"/>
          <w:sz w:val="40"/>
          <w:szCs w:val="40"/>
          <w:lang w:eastAsia="it-IT"/>
        </w:rPr>
      </w:pPr>
    </w:p>
    <w:p w:rsidR="000A4AFD" w:rsidRDefault="000A4AFD" w:rsidP="00551025">
      <w:pPr>
        <w:spacing w:after="0" w:line="240" w:lineRule="auto"/>
        <w:jc w:val="center"/>
        <w:outlineLvl w:val="0"/>
        <w:rPr>
          <w:rFonts w:ascii="Helvetica" w:eastAsia="Times New Roman" w:hAnsi="Helvetica" w:cs="Helvetica"/>
          <w:b/>
          <w:bCs/>
          <w:kern w:val="36"/>
          <w:sz w:val="40"/>
          <w:szCs w:val="40"/>
          <w:lang w:eastAsia="it-IT"/>
        </w:rPr>
      </w:pPr>
    </w:p>
    <w:p w:rsidR="00551025" w:rsidRDefault="00551025" w:rsidP="00551025">
      <w:pPr>
        <w:spacing w:after="0" w:line="240" w:lineRule="auto"/>
        <w:jc w:val="center"/>
        <w:outlineLvl w:val="0"/>
        <w:rPr>
          <w:rFonts w:ascii="Helvetica" w:eastAsia="Times New Roman" w:hAnsi="Helvetica" w:cs="Helvetica"/>
          <w:b/>
          <w:bCs/>
          <w:kern w:val="36"/>
          <w:sz w:val="40"/>
          <w:szCs w:val="40"/>
          <w:lang w:eastAsia="it-IT"/>
        </w:rPr>
      </w:pPr>
      <w:r w:rsidRPr="00551025">
        <w:rPr>
          <w:rFonts w:ascii="Helvetica" w:eastAsia="Times New Roman" w:hAnsi="Helvetica" w:cs="Helvetica"/>
          <w:b/>
          <w:bCs/>
          <w:kern w:val="36"/>
          <w:sz w:val="40"/>
          <w:szCs w:val="40"/>
          <w:lang w:eastAsia="it-IT"/>
        </w:rPr>
        <w:t>Esami di Stato nel primo ciclo di istruzione</w:t>
      </w:r>
    </w:p>
    <w:p w:rsidR="00551025" w:rsidRPr="00551025" w:rsidRDefault="00551025" w:rsidP="00551025">
      <w:pPr>
        <w:spacing w:after="0" w:line="240" w:lineRule="auto"/>
        <w:jc w:val="center"/>
        <w:outlineLvl w:val="0"/>
        <w:rPr>
          <w:rFonts w:ascii="Helvetica" w:eastAsia="Times New Roman" w:hAnsi="Helvetica" w:cs="Helvetica"/>
          <w:b/>
          <w:bCs/>
          <w:kern w:val="36"/>
          <w:sz w:val="40"/>
          <w:szCs w:val="40"/>
          <w:lang w:eastAsia="it-IT"/>
        </w:rPr>
      </w:pPr>
      <w:r w:rsidRPr="00551025">
        <w:rPr>
          <w:rFonts w:ascii="Helvetica" w:eastAsia="Times New Roman" w:hAnsi="Helvetica" w:cs="Helvetica"/>
          <w:b/>
          <w:bCs/>
          <w:kern w:val="36"/>
          <w:sz w:val="40"/>
          <w:szCs w:val="40"/>
          <w:lang w:eastAsia="it-IT"/>
        </w:rPr>
        <w:t>per l’anno scolastico 2019/2020</w:t>
      </w:r>
    </w:p>
    <w:p w:rsidR="00551025" w:rsidRDefault="00551025" w:rsidP="007979EE">
      <w:pPr>
        <w:spacing w:after="100" w:afterAutospacing="1" w:line="120" w:lineRule="auto"/>
        <w:rPr>
          <w:rFonts w:ascii="Helvetica" w:eastAsia="Times New Roman" w:hAnsi="Helvetica" w:cs="Helvetica"/>
          <w:color w:val="1C2024"/>
          <w:sz w:val="24"/>
          <w:szCs w:val="24"/>
          <w:lang w:eastAsia="it-IT"/>
        </w:rPr>
      </w:pPr>
    </w:p>
    <w:p w:rsidR="001F5EFA" w:rsidRPr="001F5EFA" w:rsidRDefault="001F5EFA" w:rsidP="009B5331">
      <w:pPr>
        <w:spacing w:after="0" w:line="288" w:lineRule="auto"/>
        <w:jc w:val="both"/>
        <w:rPr>
          <w:rFonts w:eastAsia="Times New Roman" w:cstheme="minorHAnsi"/>
          <w:b/>
          <w:color w:val="1C2024"/>
          <w:sz w:val="28"/>
          <w:szCs w:val="28"/>
          <w:lang w:eastAsia="it-IT"/>
        </w:rPr>
      </w:pPr>
      <w:r w:rsidRPr="001F5EFA">
        <w:rPr>
          <w:rFonts w:eastAsia="Times New Roman" w:cstheme="minorHAnsi"/>
          <w:b/>
          <w:color w:val="1C2024"/>
          <w:sz w:val="28"/>
          <w:szCs w:val="28"/>
          <w:lang w:eastAsia="it-IT"/>
        </w:rPr>
        <w:t>Disposizioni in materia di Esami di Stato nel primo ciclo di istruzione.</w:t>
      </w:r>
    </w:p>
    <w:p w:rsidR="009B5331" w:rsidRPr="009B5331" w:rsidRDefault="001F5EFA" w:rsidP="009B5331">
      <w:pPr>
        <w:pStyle w:val="Paragrafoelenco"/>
        <w:numPr>
          <w:ilvl w:val="0"/>
          <w:numId w:val="7"/>
        </w:numPr>
        <w:spacing w:after="0" w:line="240" w:lineRule="auto"/>
        <w:ind w:left="284" w:hanging="284"/>
        <w:jc w:val="both"/>
        <w:rPr>
          <w:rFonts w:eastAsia="Times New Roman" w:cstheme="minorHAnsi"/>
          <w:b/>
          <w:color w:val="1C2024"/>
          <w:sz w:val="28"/>
          <w:szCs w:val="28"/>
          <w:lang w:eastAsia="it-IT"/>
        </w:rPr>
      </w:pPr>
      <w:r w:rsidRPr="009B5331">
        <w:rPr>
          <w:rFonts w:eastAsia="Times New Roman" w:cstheme="minorHAnsi"/>
          <w:b/>
          <w:color w:val="1C2024"/>
          <w:sz w:val="28"/>
          <w:szCs w:val="28"/>
          <w:lang w:eastAsia="it-IT"/>
        </w:rPr>
        <w:t>In</w:t>
      </w:r>
      <w:r w:rsidR="009B5331" w:rsidRPr="009B5331">
        <w:rPr>
          <w:rFonts w:eastAsia="Times New Roman" w:cstheme="minorHAnsi"/>
          <w:b/>
          <w:color w:val="1C2024"/>
          <w:sz w:val="28"/>
          <w:szCs w:val="28"/>
          <w:lang w:eastAsia="it-IT"/>
        </w:rPr>
        <w:t xml:space="preserve">dicazioni operative </w:t>
      </w:r>
    </w:p>
    <w:p w:rsidR="001F5EFA" w:rsidRPr="009B5331" w:rsidRDefault="009B5331" w:rsidP="009B5331">
      <w:pPr>
        <w:pStyle w:val="Paragrafoelenco"/>
        <w:numPr>
          <w:ilvl w:val="0"/>
          <w:numId w:val="7"/>
        </w:numPr>
        <w:spacing w:after="0" w:line="240" w:lineRule="auto"/>
        <w:ind w:left="284" w:hanging="284"/>
        <w:jc w:val="both"/>
        <w:rPr>
          <w:rFonts w:eastAsia="Times New Roman" w:cstheme="minorHAnsi"/>
          <w:b/>
          <w:color w:val="1C2024"/>
          <w:sz w:val="28"/>
          <w:szCs w:val="28"/>
          <w:lang w:eastAsia="it-IT"/>
        </w:rPr>
      </w:pPr>
      <w:r w:rsidRPr="009B5331">
        <w:rPr>
          <w:rFonts w:eastAsia="Times New Roman" w:cstheme="minorHAnsi"/>
          <w:b/>
          <w:color w:val="1C2024"/>
          <w:sz w:val="28"/>
          <w:szCs w:val="28"/>
          <w:lang w:eastAsia="it-IT"/>
        </w:rPr>
        <w:t>C</w:t>
      </w:r>
      <w:r w:rsidR="00CC25D7" w:rsidRPr="009B5331">
        <w:rPr>
          <w:rFonts w:eastAsia="Times New Roman" w:cstheme="minorHAnsi"/>
          <w:b/>
          <w:color w:val="1C2024"/>
          <w:sz w:val="28"/>
          <w:szCs w:val="28"/>
          <w:lang w:eastAsia="it-IT"/>
        </w:rPr>
        <w:t xml:space="preserve">riteri </w:t>
      </w:r>
      <w:r w:rsidRPr="009B5331">
        <w:rPr>
          <w:rFonts w:eastAsia="Times New Roman" w:cstheme="minorHAnsi"/>
          <w:b/>
          <w:color w:val="1C2024"/>
          <w:sz w:val="28"/>
          <w:szCs w:val="28"/>
          <w:lang w:eastAsia="it-IT"/>
        </w:rPr>
        <w:t>per la valutazione degli alunni</w:t>
      </w:r>
    </w:p>
    <w:p w:rsidR="009B5331" w:rsidRPr="009B5331" w:rsidRDefault="00B8327C" w:rsidP="009B5331">
      <w:pPr>
        <w:pStyle w:val="Paragrafoelenco"/>
        <w:numPr>
          <w:ilvl w:val="0"/>
          <w:numId w:val="7"/>
        </w:numPr>
        <w:spacing w:after="0" w:line="240" w:lineRule="auto"/>
        <w:ind w:left="284" w:hanging="284"/>
        <w:jc w:val="both"/>
        <w:rPr>
          <w:rFonts w:eastAsia="Times New Roman" w:cstheme="minorHAnsi"/>
          <w:b/>
          <w:color w:val="1C2024"/>
          <w:sz w:val="28"/>
          <w:szCs w:val="28"/>
          <w:lang w:eastAsia="it-IT"/>
        </w:rPr>
      </w:pPr>
      <w:r>
        <w:rPr>
          <w:rFonts w:eastAsia="Times New Roman" w:cstheme="minorHAnsi"/>
          <w:b/>
          <w:color w:val="1C2024"/>
          <w:sz w:val="28"/>
          <w:szCs w:val="28"/>
          <w:lang w:eastAsia="it-IT"/>
        </w:rPr>
        <w:t>Rubriche</w:t>
      </w:r>
      <w:r w:rsidR="009B5331" w:rsidRPr="009B5331">
        <w:rPr>
          <w:rFonts w:eastAsia="Times New Roman" w:cstheme="minorHAnsi"/>
          <w:b/>
          <w:color w:val="1C2024"/>
          <w:sz w:val="28"/>
          <w:szCs w:val="28"/>
          <w:lang w:eastAsia="it-IT"/>
        </w:rPr>
        <w:t xml:space="preserve"> per la valutazione degli alunni</w:t>
      </w:r>
    </w:p>
    <w:p w:rsidR="001F5EFA" w:rsidRDefault="001F5EFA" w:rsidP="007979EE">
      <w:pPr>
        <w:spacing w:after="0" w:line="120" w:lineRule="auto"/>
        <w:jc w:val="both"/>
        <w:rPr>
          <w:rFonts w:eastAsia="Times New Roman" w:cstheme="minorHAnsi"/>
          <w:color w:val="1C2024"/>
          <w:sz w:val="24"/>
          <w:szCs w:val="24"/>
          <w:lang w:eastAsia="it-IT"/>
        </w:rPr>
      </w:pPr>
    </w:p>
    <w:p w:rsidR="00551025" w:rsidRPr="00551025" w:rsidRDefault="00551025" w:rsidP="00CC25D7">
      <w:pPr>
        <w:spacing w:after="0"/>
        <w:jc w:val="both"/>
        <w:rPr>
          <w:rFonts w:eastAsia="Times New Roman" w:cstheme="minorHAnsi"/>
          <w:color w:val="1C2024"/>
          <w:lang w:eastAsia="it-IT"/>
        </w:rPr>
      </w:pPr>
      <w:r w:rsidRPr="000222F4">
        <w:rPr>
          <w:rFonts w:eastAsia="Times New Roman" w:cstheme="minorHAnsi"/>
          <w:color w:val="1C2024"/>
          <w:lang w:eastAsia="it-IT"/>
        </w:rPr>
        <w:t>I</w:t>
      </w:r>
      <w:r w:rsidRPr="00551025">
        <w:rPr>
          <w:rFonts w:eastAsia="Times New Roman" w:cstheme="minorHAnsi"/>
          <w:color w:val="1C2024"/>
          <w:lang w:eastAsia="it-IT"/>
        </w:rPr>
        <w:t>l</w:t>
      </w:r>
      <w:hyperlink r:id="rId7" w:tgtFrame="_blank" w:tooltip="Link a  Decreto Legge 22 dell’8 aprile 2020" w:history="1">
        <w:r w:rsidRPr="000222F4">
          <w:rPr>
            <w:rFonts w:eastAsia="Times New Roman" w:cstheme="minorHAnsi"/>
            <w:color w:val="0066CC"/>
            <w:lang w:eastAsia="it-IT"/>
          </w:rPr>
          <w:t> </w:t>
        </w:r>
        <w:r w:rsidRPr="000222F4">
          <w:rPr>
            <w:rFonts w:eastAsia="Times New Roman" w:cstheme="minorHAnsi"/>
            <w:lang w:eastAsia="it-IT"/>
          </w:rPr>
          <w:t>Decreto Legge 22 dell’8 aprile 2020 </w:t>
        </w:r>
        <w:r w:rsidRPr="000222F4">
          <w:rPr>
            <w:rFonts w:eastAsia="Times New Roman" w:cstheme="minorHAnsi"/>
            <w:color w:val="0066CC"/>
            <w:lang w:eastAsia="it-IT"/>
          </w:rPr>
          <w:t> </w:t>
        </w:r>
      </w:hyperlink>
      <w:r w:rsidRPr="00551025">
        <w:rPr>
          <w:rFonts w:eastAsia="Times New Roman" w:cstheme="minorHAnsi"/>
          <w:color w:val="1C2024"/>
          <w:lang w:eastAsia="it-IT"/>
        </w:rPr>
        <w:t>  (</w:t>
      </w:r>
      <w:r w:rsidRPr="000222F4">
        <w:rPr>
          <w:rFonts w:eastAsia="Times New Roman" w:cstheme="minorHAnsi"/>
          <w:color w:val="1C2024"/>
          <w:lang w:eastAsia="it-IT"/>
        </w:rPr>
        <w:t>“</w:t>
      </w:r>
      <w:r w:rsidR="00F11B65">
        <w:rPr>
          <w:rFonts w:eastAsia="Times New Roman" w:cstheme="minorHAnsi"/>
          <w:color w:val="1C2024"/>
          <w:lang w:eastAsia="it-IT"/>
        </w:rPr>
        <w:t>Misure urgenti</w:t>
      </w:r>
      <w:r w:rsidRPr="00551025">
        <w:rPr>
          <w:rFonts w:eastAsia="Times New Roman" w:cstheme="minorHAnsi"/>
          <w:color w:val="1C2024"/>
          <w:lang w:eastAsia="it-IT"/>
        </w:rPr>
        <w:t xml:space="preserve"> sulla regolare conclusione e l’ordinato avvio dell’anno scolastico e su</w:t>
      </w:r>
      <w:r w:rsidR="00CC25D7">
        <w:rPr>
          <w:rFonts w:eastAsia="Times New Roman" w:cstheme="minorHAnsi"/>
          <w:color w:val="1C2024"/>
          <w:lang w:eastAsia="it-IT"/>
        </w:rPr>
        <w:t>llo svolgimento degli esami di S</w:t>
      </w:r>
      <w:r w:rsidRPr="00551025">
        <w:rPr>
          <w:rFonts w:eastAsia="Times New Roman" w:cstheme="minorHAnsi"/>
          <w:color w:val="1C2024"/>
          <w:lang w:eastAsia="it-IT"/>
        </w:rPr>
        <w:t>tato</w:t>
      </w:r>
      <w:r w:rsidRPr="000222F4">
        <w:rPr>
          <w:rFonts w:eastAsia="Times New Roman" w:cstheme="minorHAnsi"/>
          <w:color w:val="1C2024"/>
          <w:lang w:eastAsia="it-IT"/>
        </w:rPr>
        <w:t>”</w:t>
      </w:r>
      <w:r w:rsidRPr="00551025">
        <w:rPr>
          <w:rFonts w:eastAsia="Times New Roman" w:cstheme="minorHAnsi"/>
          <w:color w:val="1C2024"/>
          <w:lang w:eastAsia="it-IT"/>
        </w:rPr>
        <w:t xml:space="preserve">) </w:t>
      </w:r>
      <w:r w:rsidR="00F11B65">
        <w:rPr>
          <w:rFonts w:eastAsia="Times New Roman" w:cstheme="minorHAnsi"/>
          <w:color w:val="1C2024"/>
          <w:lang w:eastAsia="it-IT"/>
        </w:rPr>
        <w:t>ha previsto</w:t>
      </w:r>
      <w:r w:rsidRPr="00551025">
        <w:rPr>
          <w:rFonts w:eastAsia="Times New Roman" w:cstheme="minorHAnsi"/>
          <w:color w:val="1C2024"/>
          <w:lang w:eastAsia="it-IT"/>
        </w:rPr>
        <w:t xml:space="preserve"> che gli esami conclusivi del primo ciclo</w:t>
      </w:r>
      <w:r w:rsidR="009B5331">
        <w:rPr>
          <w:rFonts w:eastAsia="Times New Roman" w:cstheme="minorHAnsi"/>
          <w:color w:val="1C2024"/>
          <w:lang w:eastAsia="it-IT"/>
        </w:rPr>
        <w:t xml:space="preserve"> di istruzione</w:t>
      </w:r>
      <w:r w:rsidRPr="00551025">
        <w:rPr>
          <w:rFonts w:eastAsia="Times New Roman" w:cstheme="minorHAnsi"/>
          <w:color w:val="1C2024"/>
          <w:lang w:eastAsia="it-IT"/>
        </w:rPr>
        <w:t xml:space="preserve"> si svolgano, per il corrente anno scolastico</w:t>
      </w:r>
      <w:r w:rsidR="00F11B65">
        <w:rPr>
          <w:rFonts w:eastAsia="Times New Roman" w:cstheme="minorHAnsi"/>
          <w:color w:val="1C2024"/>
          <w:lang w:eastAsia="it-IT"/>
        </w:rPr>
        <w:t xml:space="preserve"> 2019/2020, </w:t>
      </w:r>
      <w:r w:rsidRPr="00551025">
        <w:rPr>
          <w:rFonts w:eastAsia="Times New Roman" w:cstheme="minorHAnsi"/>
          <w:color w:val="1C2024"/>
          <w:lang w:eastAsia="it-IT"/>
        </w:rPr>
        <w:t>secondo nuove  modalità.</w:t>
      </w:r>
      <w:r w:rsidRPr="00551025">
        <w:rPr>
          <w:rFonts w:eastAsia="Times New Roman" w:cstheme="minorHAnsi"/>
          <w:color w:val="1C2024"/>
          <w:lang w:eastAsia="it-IT"/>
        </w:rPr>
        <w:br/>
      </w:r>
      <w:r w:rsidR="00F11B65">
        <w:rPr>
          <w:rFonts w:eastAsia="Times New Roman" w:cstheme="minorHAnsi"/>
          <w:color w:val="1C2024"/>
          <w:lang w:eastAsia="it-IT"/>
        </w:rPr>
        <w:t xml:space="preserve">La successiva </w:t>
      </w:r>
      <w:hyperlink r:id="rId8" w:tooltip="Link a O.M. n. 9 del 16 maggio 2020" w:history="1">
        <w:r w:rsidR="00F11B65">
          <w:rPr>
            <w:rFonts w:eastAsia="Times New Roman" w:cstheme="minorHAnsi"/>
            <w:lang w:eastAsia="it-IT"/>
          </w:rPr>
          <w:t xml:space="preserve">Ordinanza Ministeriale </w:t>
        </w:r>
        <w:r w:rsidRPr="000222F4">
          <w:rPr>
            <w:rFonts w:eastAsia="Times New Roman" w:cstheme="minorHAnsi"/>
            <w:lang w:eastAsia="it-IT"/>
          </w:rPr>
          <w:t>n. 9 del 16 maggio 2020</w:t>
        </w:r>
      </w:hyperlink>
      <w:r w:rsidRPr="000222F4">
        <w:rPr>
          <w:rFonts w:eastAsia="Times New Roman" w:cstheme="minorHAnsi"/>
          <w:lang w:eastAsia="it-IT"/>
        </w:rPr>
        <w:t xml:space="preserve"> (“Ordinanza concernente gli esami di Stato nel primo ciclo di istruzione per l’anno scolastico 2019/2020”) </w:t>
      </w:r>
      <w:r w:rsidRPr="00551025">
        <w:rPr>
          <w:rFonts w:eastAsia="Times New Roman" w:cstheme="minorHAnsi"/>
          <w:color w:val="1C2024"/>
          <w:lang w:eastAsia="it-IT"/>
        </w:rPr>
        <w:t> </w:t>
      </w:r>
      <w:r w:rsidR="00F11B65">
        <w:rPr>
          <w:rFonts w:eastAsia="Times New Roman" w:cstheme="minorHAnsi"/>
          <w:color w:val="1C2024"/>
          <w:lang w:eastAsia="it-IT"/>
        </w:rPr>
        <w:t>ha disciplinato</w:t>
      </w:r>
      <w:r w:rsidRPr="00551025">
        <w:rPr>
          <w:rFonts w:eastAsia="Times New Roman" w:cstheme="minorHAnsi"/>
          <w:color w:val="1C2024"/>
          <w:lang w:eastAsia="it-IT"/>
        </w:rPr>
        <w:t xml:space="preserve"> gli esami di Stato nel pr</w:t>
      </w:r>
      <w:r w:rsidRPr="000222F4">
        <w:rPr>
          <w:rFonts w:eastAsia="Times New Roman" w:cstheme="minorHAnsi"/>
          <w:color w:val="1C2024"/>
          <w:lang w:eastAsia="it-IT"/>
        </w:rPr>
        <w:t>imo ciclo di istruzione per l’anno scolastico</w:t>
      </w:r>
      <w:r w:rsidRPr="00551025">
        <w:rPr>
          <w:rFonts w:eastAsia="Times New Roman" w:cstheme="minorHAnsi"/>
          <w:color w:val="1C2024"/>
          <w:lang w:eastAsia="it-IT"/>
        </w:rPr>
        <w:t xml:space="preserve"> 2019/20 stabilendo che essi coincidano con la v</w:t>
      </w:r>
      <w:r w:rsidR="009B5331">
        <w:rPr>
          <w:rFonts w:eastAsia="Times New Roman" w:cstheme="minorHAnsi"/>
          <w:color w:val="1C2024"/>
          <w:lang w:eastAsia="it-IT"/>
        </w:rPr>
        <w:t>alutazione finale da parte del Consiglio di C</w:t>
      </w:r>
      <w:r w:rsidRPr="00551025">
        <w:rPr>
          <w:rFonts w:eastAsia="Times New Roman" w:cstheme="minorHAnsi"/>
          <w:color w:val="1C2024"/>
          <w:lang w:eastAsia="it-IT"/>
        </w:rPr>
        <w:t>lasse (scrutinio finale).</w:t>
      </w:r>
    </w:p>
    <w:p w:rsidR="001F5EFA" w:rsidRPr="000222F4" w:rsidRDefault="001F5EFA" w:rsidP="00C55D71">
      <w:pPr>
        <w:spacing w:after="0" w:line="48" w:lineRule="auto"/>
        <w:jc w:val="both"/>
        <w:rPr>
          <w:rFonts w:eastAsia="Times New Roman" w:cstheme="minorHAnsi"/>
          <w:color w:val="1C2024"/>
          <w:lang w:eastAsia="it-IT"/>
        </w:rPr>
      </w:pPr>
    </w:p>
    <w:p w:rsidR="001F5EFA" w:rsidRPr="00551025" w:rsidRDefault="001F5EFA" w:rsidP="00CC25D7">
      <w:pPr>
        <w:spacing w:after="0"/>
        <w:jc w:val="both"/>
        <w:rPr>
          <w:rFonts w:eastAsia="Times New Roman" w:cstheme="minorHAnsi"/>
          <w:color w:val="1C2024"/>
          <w:lang w:eastAsia="it-IT"/>
        </w:rPr>
      </w:pPr>
      <w:r w:rsidRPr="000222F4">
        <w:rPr>
          <w:rFonts w:eastAsia="Times New Roman" w:cstheme="minorHAnsi"/>
          <w:color w:val="1C2024"/>
          <w:lang w:eastAsia="it-IT"/>
        </w:rPr>
        <w:t xml:space="preserve">È evidente che l’emergenza sanitaria ha indotto il legislatore ed il Ministero a virare su un modello di esame di Stato che ha radicalmente </w:t>
      </w:r>
      <w:r w:rsidR="00FA41E8">
        <w:rPr>
          <w:rFonts w:eastAsia="Times New Roman" w:cstheme="minorHAnsi"/>
          <w:color w:val="1C2024"/>
          <w:lang w:eastAsia="it-IT"/>
        </w:rPr>
        <w:t xml:space="preserve">modificato </w:t>
      </w:r>
      <w:r w:rsidRPr="000222F4">
        <w:rPr>
          <w:rFonts w:eastAsia="Times New Roman" w:cstheme="minorHAnsi"/>
          <w:color w:val="1C2024"/>
          <w:lang w:eastAsia="it-IT"/>
        </w:rPr>
        <w:t>il paradigma di quello precedente e preord</w:t>
      </w:r>
      <w:r w:rsidR="00753F1F">
        <w:rPr>
          <w:rFonts w:eastAsia="Times New Roman" w:cstheme="minorHAnsi"/>
          <w:color w:val="1C2024"/>
          <w:lang w:eastAsia="it-IT"/>
        </w:rPr>
        <w:t>inato un procedimento peculiare. T</w:t>
      </w:r>
      <w:r w:rsidRPr="000222F4">
        <w:rPr>
          <w:rFonts w:eastAsia="Times New Roman" w:cstheme="minorHAnsi"/>
          <w:color w:val="1C2024"/>
          <w:lang w:eastAsia="it-IT"/>
        </w:rPr>
        <w:t>ale procedimento esige l’espletamento attento di una varietà di atti eterogenei di natura didattica e amministrativa che devono essere combinati e preordi</w:t>
      </w:r>
      <w:r w:rsidR="00FA41E8">
        <w:rPr>
          <w:rFonts w:eastAsia="Times New Roman" w:cstheme="minorHAnsi"/>
          <w:color w:val="1C2024"/>
          <w:lang w:eastAsia="it-IT"/>
        </w:rPr>
        <w:t>nati dai competenti organi dell’Istituzioni scolastica</w:t>
      </w:r>
      <w:r w:rsidRPr="000222F4">
        <w:rPr>
          <w:rFonts w:eastAsia="Times New Roman" w:cstheme="minorHAnsi"/>
          <w:color w:val="1C2024"/>
          <w:lang w:eastAsia="it-IT"/>
        </w:rPr>
        <w:t xml:space="preserve"> ai fini del regolare svolgimento dell’intero iter.</w:t>
      </w:r>
    </w:p>
    <w:p w:rsidR="001F5EFA" w:rsidRPr="000222F4" w:rsidRDefault="001F5EFA" w:rsidP="00C55D71">
      <w:pPr>
        <w:spacing w:after="0" w:line="48" w:lineRule="auto"/>
        <w:jc w:val="both"/>
      </w:pPr>
    </w:p>
    <w:p w:rsidR="00C55D71" w:rsidRPr="000222F4" w:rsidRDefault="00C55D71" w:rsidP="00C55D71">
      <w:pPr>
        <w:spacing w:after="0" w:line="48" w:lineRule="auto"/>
        <w:jc w:val="both"/>
      </w:pPr>
    </w:p>
    <w:p w:rsidR="00C55D71" w:rsidRDefault="001F5EFA" w:rsidP="007979EE">
      <w:pPr>
        <w:spacing w:after="0"/>
        <w:jc w:val="both"/>
      </w:pPr>
      <w:r w:rsidRPr="000222F4">
        <w:t xml:space="preserve">Si rende innanzitutto necessaria una attenta lettura dell’Ordinanza Ministeriale e l’individuazione della </w:t>
      </w:r>
      <w:r w:rsidR="00F11B65">
        <w:t xml:space="preserve">serie </w:t>
      </w:r>
      <w:r w:rsidRPr="000222F4">
        <w:t>di operazioni a cui è preordinata la procedura, tenendo presente la peculiarità saliente delle nuove disposizioni, ovvero la coincidenza dell’esame</w:t>
      </w:r>
      <w:r w:rsidR="009B5331">
        <w:t xml:space="preserve"> di Stato </w:t>
      </w:r>
      <w:r w:rsidRPr="000222F4">
        <w:t>con la valutazione f</w:t>
      </w:r>
      <w:r w:rsidR="00FA41E8">
        <w:t>inale operata dal Consiglio di C</w:t>
      </w:r>
      <w:r w:rsidRPr="000222F4">
        <w:t>lasse (Art.1 O.M.).</w:t>
      </w:r>
    </w:p>
    <w:p w:rsidR="009B5331" w:rsidRPr="000222F4" w:rsidRDefault="009B5331" w:rsidP="00C55D71">
      <w:pPr>
        <w:spacing w:after="0" w:line="48" w:lineRule="auto"/>
        <w:jc w:val="both"/>
      </w:pPr>
    </w:p>
    <w:p w:rsidR="00C55D71" w:rsidRPr="000222F4" w:rsidRDefault="001F5EFA" w:rsidP="001F5EFA">
      <w:pPr>
        <w:spacing w:after="0"/>
        <w:jc w:val="both"/>
      </w:pPr>
      <w:r w:rsidRPr="000222F4">
        <w:t xml:space="preserve">Si riepilogano di seguito le tappe delle operazioni </w:t>
      </w:r>
      <w:r w:rsidR="00753F1F">
        <w:t xml:space="preserve">relative </w:t>
      </w:r>
      <w:r w:rsidRPr="000222F4">
        <w:t xml:space="preserve">esame che attendono i Consigli </w:t>
      </w:r>
      <w:r w:rsidR="00C55D71" w:rsidRPr="000222F4">
        <w:t xml:space="preserve">delle Classi terze della Scuola Secondaria di I grado </w:t>
      </w:r>
      <w:r w:rsidR="00C55D71" w:rsidRPr="000222F4">
        <w:rPr>
          <w:i/>
        </w:rPr>
        <w:t xml:space="preserve">Dante Alighieri </w:t>
      </w:r>
      <w:r w:rsidR="00F11B65">
        <w:t xml:space="preserve">e </w:t>
      </w:r>
      <w:r w:rsidR="00C55D71" w:rsidRPr="000222F4">
        <w:t>che si</w:t>
      </w:r>
      <w:r w:rsidRPr="000222F4">
        <w:t xml:space="preserve"> ritiene vadano </w:t>
      </w:r>
      <w:r w:rsidR="00C55D71" w:rsidRPr="000222F4">
        <w:t xml:space="preserve">necessariamente </w:t>
      </w:r>
      <w:r w:rsidRPr="000222F4">
        <w:t>preordinate</w:t>
      </w:r>
      <w:r w:rsidR="00C55D71" w:rsidRPr="000222F4">
        <w:t>.</w:t>
      </w:r>
    </w:p>
    <w:p w:rsidR="001050D9" w:rsidRDefault="00C55D71" w:rsidP="00CE580D">
      <w:pPr>
        <w:spacing w:after="0" w:line="48" w:lineRule="auto"/>
        <w:jc w:val="both"/>
      </w:pPr>
      <w:r w:rsidRPr="000222F4">
        <w:t xml:space="preserve"> </w:t>
      </w:r>
    </w:p>
    <w:p w:rsidR="00FA41E8" w:rsidRDefault="00FA41E8" w:rsidP="00CE580D">
      <w:pPr>
        <w:spacing w:after="0" w:line="48" w:lineRule="auto"/>
        <w:jc w:val="both"/>
      </w:pPr>
    </w:p>
    <w:p w:rsidR="00FA41E8" w:rsidRPr="000222F4" w:rsidRDefault="00FA41E8" w:rsidP="00CE580D">
      <w:pPr>
        <w:spacing w:after="0" w:line="48" w:lineRule="auto"/>
        <w:jc w:val="both"/>
      </w:pPr>
    </w:p>
    <w:p w:rsidR="001050D9" w:rsidRPr="00CC25D7" w:rsidRDefault="00CE580D" w:rsidP="001F5EFA">
      <w:pPr>
        <w:spacing w:after="0"/>
        <w:jc w:val="both"/>
        <w:rPr>
          <w:b/>
          <w:sz w:val="26"/>
          <w:szCs w:val="26"/>
        </w:rPr>
      </w:pPr>
      <w:r w:rsidRPr="00CC25D7">
        <w:rPr>
          <w:b/>
          <w:sz w:val="26"/>
          <w:szCs w:val="26"/>
        </w:rPr>
        <w:t>Funzioni del Consiglio di C</w:t>
      </w:r>
      <w:r w:rsidR="001050D9" w:rsidRPr="00CC25D7">
        <w:rPr>
          <w:b/>
          <w:sz w:val="26"/>
          <w:szCs w:val="26"/>
        </w:rPr>
        <w:t xml:space="preserve">lasse </w:t>
      </w:r>
    </w:p>
    <w:p w:rsidR="001050D9" w:rsidRPr="000222F4" w:rsidRDefault="001050D9" w:rsidP="001050D9">
      <w:pPr>
        <w:spacing w:after="0" w:line="48" w:lineRule="auto"/>
        <w:jc w:val="both"/>
      </w:pPr>
    </w:p>
    <w:p w:rsidR="001050D9" w:rsidRPr="000222F4" w:rsidRDefault="001050D9" w:rsidP="001F5EFA">
      <w:pPr>
        <w:spacing w:after="0"/>
        <w:jc w:val="both"/>
      </w:pPr>
      <w:r w:rsidRPr="000222F4">
        <w:t>L’Ordinanza Ministeriale individua una serie di compiti di tale Organo, ovvero att</w:t>
      </w:r>
      <w:r w:rsidR="00F11B65">
        <w:t xml:space="preserve">i e provvedimenti amministrativi e </w:t>
      </w:r>
      <w:r w:rsidRPr="000222F4">
        <w:t>didattici quali l’assegnazione</w:t>
      </w:r>
      <w:r w:rsidR="007E1BDF" w:rsidRPr="000222F4">
        <w:t xml:space="preserve"> della tematica, </w:t>
      </w:r>
      <w:r w:rsidRPr="000222F4">
        <w:t>la ricezione, la presentazione orale, la valutazione dell’elaborato, la valutazione dell’anno scolastico 2019/2020 e la valutazione finale (Articoli 3, 4, 7, 8 della Ordinanza Ministeriale).</w:t>
      </w:r>
    </w:p>
    <w:p w:rsidR="007E1BDF" w:rsidRDefault="007E1BDF" w:rsidP="007E1BDF">
      <w:pPr>
        <w:spacing w:after="0" w:line="48" w:lineRule="auto"/>
        <w:jc w:val="both"/>
      </w:pPr>
    </w:p>
    <w:p w:rsidR="001050D9" w:rsidRDefault="00F11B65" w:rsidP="001F5EFA">
      <w:pPr>
        <w:spacing w:after="0"/>
        <w:jc w:val="both"/>
      </w:pPr>
      <w:r>
        <w:t>I</w:t>
      </w:r>
      <w:r w:rsidR="001050D9">
        <w:t>n estrema sintesi</w:t>
      </w:r>
      <w:r w:rsidR="007E1BDF">
        <w:t>,</w:t>
      </w:r>
      <w:r w:rsidR="001050D9">
        <w:t xml:space="preserve"> le operazioni più salienti della procedura che i Consigli di Classe dovranno attuare successivamente </w:t>
      </w:r>
      <w:r w:rsidR="007E1BDF">
        <w:t>all’assegnazione della tematica dell’elaborato (art.</w:t>
      </w:r>
      <w:r>
        <w:t xml:space="preserve"> 3 dell’Ordinanza Ministeriale) sono le seguenti</w:t>
      </w:r>
      <w:r w:rsidR="00753F1F">
        <w:t>:</w:t>
      </w:r>
    </w:p>
    <w:p w:rsidR="007E1BDF" w:rsidRDefault="007E1BDF" w:rsidP="007E1BDF">
      <w:pPr>
        <w:spacing w:after="0" w:line="48" w:lineRule="auto"/>
        <w:jc w:val="both"/>
      </w:pPr>
    </w:p>
    <w:p w:rsidR="00FE69C8" w:rsidRDefault="007E1BDF" w:rsidP="007E1BDF">
      <w:pPr>
        <w:spacing w:after="0"/>
        <w:jc w:val="both"/>
      </w:pPr>
      <w:r>
        <w:t xml:space="preserve">a) </w:t>
      </w:r>
      <w:r w:rsidR="001050D9">
        <w:t xml:space="preserve">Presentazione dell’elaborato in videoconferenza per ciascun alunno e alunna con momento di proposta </w:t>
      </w:r>
      <w:r w:rsidR="00FE69C8">
        <w:t xml:space="preserve">  </w:t>
      </w:r>
    </w:p>
    <w:p w:rsidR="007E1BDF" w:rsidRDefault="00FE69C8" w:rsidP="007E1BDF">
      <w:pPr>
        <w:spacing w:after="0"/>
        <w:jc w:val="both"/>
      </w:pPr>
      <w:r>
        <w:t xml:space="preserve">     </w:t>
      </w:r>
      <w:r w:rsidR="001050D9">
        <w:t>di valutazione dello stesso da rendere con apposita verbalizzazione. (art.</w:t>
      </w:r>
      <w:r w:rsidR="007E1BDF">
        <w:t xml:space="preserve"> </w:t>
      </w:r>
      <w:r w:rsidR="001050D9">
        <w:t>4 comma 1 e art.</w:t>
      </w:r>
      <w:r w:rsidR="007E1BDF">
        <w:t xml:space="preserve"> 6 O.M.</w:t>
      </w:r>
      <w:r w:rsidR="001050D9">
        <w:t xml:space="preserve">) </w:t>
      </w:r>
    </w:p>
    <w:p w:rsidR="007E1BDF" w:rsidRDefault="001050D9" w:rsidP="007E1BDF">
      <w:pPr>
        <w:spacing w:after="0" w:line="48" w:lineRule="auto"/>
      </w:pPr>
      <w:r>
        <w:t xml:space="preserve"> </w:t>
      </w:r>
    </w:p>
    <w:p w:rsidR="007E1BDF" w:rsidRDefault="001050D9" w:rsidP="001F5EFA">
      <w:pPr>
        <w:spacing w:after="0"/>
        <w:jc w:val="both"/>
      </w:pPr>
      <w:r>
        <w:t xml:space="preserve">b) Scrutinio finale entro il 30 giugno (art. 7) articolato come di seguito: </w:t>
      </w:r>
    </w:p>
    <w:p w:rsidR="00FE69C8" w:rsidRDefault="00FE69C8" w:rsidP="007C1D53">
      <w:pPr>
        <w:spacing w:after="0" w:line="48" w:lineRule="auto"/>
      </w:pPr>
    </w:p>
    <w:p w:rsidR="00FE69C8" w:rsidRDefault="00FE69C8" w:rsidP="007C1D53">
      <w:pPr>
        <w:spacing w:after="0"/>
        <w:ind w:left="142" w:hanging="142"/>
      </w:pPr>
      <w:r>
        <w:t xml:space="preserve">     </w:t>
      </w:r>
      <w:r w:rsidR="007E1BDF">
        <w:t xml:space="preserve">• valutazione dell’anno scolastico 2019/20 sulla base dell’attività didattica effettivamente svolta, in </w:t>
      </w:r>
    </w:p>
    <w:p w:rsidR="007E1BDF" w:rsidRDefault="00FE69C8" w:rsidP="007C1D53">
      <w:pPr>
        <w:spacing w:after="0"/>
        <w:ind w:left="142" w:hanging="142"/>
      </w:pPr>
      <w:r>
        <w:t xml:space="preserve">        </w:t>
      </w:r>
      <w:r w:rsidR="007E1BDF">
        <w:t xml:space="preserve">presenza e a distanza; </w:t>
      </w:r>
    </w:p>
    <w:p w:rsidR="00FE69C8" w:rsidRDefault="00FE69C8" w:rsidP="00CE580D">
      <w:pPr>
        <w:spacing w:after="0"/>
        <w:ind w:left="142" w:hanging="142"/>
        <w:jc w:val="both"/>
      </w:pPr>
      <w:r>
        <w:lastRenderedPageBreak/>
        <w:t xml:space="preserve">     </w:t>
      </w:r>
      <w:r w:rsidR="001050D9">
        <w:t>•</w:t>
      </w:r>
      <w:r>
        <w:t xml:space="preserve"> </w:t>
      </w:r>
      <w:r w:rsidR="001050D9">
        <w:t xml:space="preserve"> valutazione dell’elaborato e della sua presentazione orale;</w:t>
      </w:r>
    </w:p>
    <w:p w:rsidR="00FE69C8" w:rsidRDefault="001050D9" w:rsidP="00CE580D">
      <w:pPr>
        <w:spacing w:after="0" w:line="48" w:lineRule="auto"/>
        <w:ind w:left="142" w:hanging="142"/>
        <w:jc w:val="both"/>
      </w:pPr>
      <w:r>
        <w:t xml:space="preserve"> </w:t>
      </w:r>
    </w:p>
    <w:p w:rsidR="00753F1F" w:rsidRDefault="00FE69C8" w:rsidP="00753F1F">
      <w:pPr>
        <w:spacing w:after="0"/>
        <w:ind w:left="142" w:hanging="142"/>
        <w:jc w:val="both"/>
      </w:pPr>
      <w:r>
        <w:t xml:space="preserve">     </w:t>
      </w:r>
      <w:r w:rsidR="001050D9">
        <w:t xml:space="preserve">• </w:t>
      </w:r>
      <w:r>
        <w:t xml:space="preserve"> </w:t>
      </w:r>
      <w:r w:rsidR="001050D9">
        <w:t>valutazione finale sulla base</w:t>
      </w:r>
      <w:r>
        <w:t xml:space="preserve"> delle valutazioni conseguite nelle singole discipline</w:t>
      </w:r>
      <w:r w:rsidR="001050D9">
        <w:t xml:space="preserve">, della valutazione </w:t>
      </w:r>
      <w:r w:rsidR="00753F1F">
        <w:t xml:space="preserve">       </w:t>
      </w:r>
    </w:p>
    <w:p w:rsidR="00FE69C8" w:rsidRDefault="00753F1F" w:rsidP="00753F1F">
      <w:pPr>
        <w:spacing w:after="0"/>
        <w:ind w:left="142" w:hanging="142"/>
        <w:jc w:val="both"/>
      </w:pPr>
      <w:r>
        <w:t xml:space="preserve">         </w:t>
      </w:r>
      <w:r w:rsidR="001050D9">
        <w:t xml:space="preserve">dell’elaborato e della relativa presentazione, nonché del percorso scolastico triennale con attribuzione </w:t>
      </w:r>
    </w:p>
    <w:p w:rsidR="00753F1F" w:rsidRDefault="00FE69C8" w:rsidP="007979EE">
      <w:pPr>
        <w:spacing w:after="0"/>
        <w:ind w:left="142" w:hanging="142"/>
        <w:jc w:val="both"/>
      </w:pPr>
      <w:r>
        <w:t xml:space="preserve">         </w:t>
      </w:r>
      <w:r w:rsidR="001050D9">
        <w:t>del voto decimale</w:t>
      </w:r>
      <w:r w:rsidR="007C1D53">
        <w:t>;</w:t>
      </w:r>
      <w:r w:rsidR="001050D9">
        <w:t xml:space="preserve"> </w:t>
      </w:r>
    </w:p>
    <w:p w:rsidR="007C1D53" w:rsidRDefault="007C1D53" w:rsidP="00CE580D">
      <w:pPr>
        <w:pStyle w:val="Paragrafoelenco"/>
        <w:numPr>
          <w:ilvl w:val="0"/>
          <w:numId w:val="5"/>
        </w:numPr>
        <w:spacing w:after="0"/>
        <w:ind w:left="426" w:hanging="284"/>
        <w:jc w:val="both"/>
      </w:pPr>
      <w:r>
        <w:t>possibile attribuzione della lode agli alunni con votazione di dieci decimi, con deliberazione all’unanimità, in relazione alle valutazioni conseguite nel percorso scolastico del triennio e ai criteri deliberati dal Collegio dei Docenti;</w:t>
      </w:r>
    </w:p>
    <w:p w:rsidR="007C1D53" w:rsidRDefault="007C1D53" w:rsidP="00CE580D">
      <w:pPr>
        <w:pStyle w:val="Paragrafoelenco"/>
        <w:spacing w:after="0" w:line="48" w:lineRule="auto"/>
        <w:ind w:left="425"/>
        <w:jc w:val="both"/>
      </w:pPr>
    </w:p>
    <w:p w:rsidR="001050D9" w:rsidRDefault="00FE69C8" w:rsidP="00CE580D">
      <w:pPr>
        <w:spacing w:after="0"/>
        <w:ind w:left="142" w:hanging="142"/>
        <w:jc w:val="both"/>
      </w:pPr>
      <w:r>
        <w:t xml:space="preserve">    </w:t>
      </w:r>
      <w:r w:rsidR="001050D9">
        <w:t xml:space="preserve">• </w:t>
      </w:r>
      <w:r>
        <w:t xml:space="preserve"> </w:t>
      </w:r>
      <w:r w:rsidR="001050D9">
        <w:t xml:space="preserve">certificazione delle competenze </w:t>
      </w:r>
      <w:r w:rsidR="00CE580D">
        <w:t>ai sensi del Decreto competenze.</w:t>
      </w:r>
    </w:p>
    <w:p w:rsidR="000A4AFD" w:rsidRDefault="000A4AFD" w:rsidP="00CE580D">
      <w:pPr>
        <w:spacing w:after="0"/>
        <w:ind w:left="142" w:hanging="142"/>
        <w:jc w:val="both"/>
      </w:pPr>
    </w:p>
    <w:p w:rsidR="000A4AFD" w:rsidRDefault="000A4AFD" w:rsidP="000A4AFD">
      <w:pPr>
        <w:tabs>
          <w:tab w:val="left" w:pos="821"/>
        </w:tabs>
        <w:spacing w:before="96" w:line="268" w:lineRule="auto"/>
        <w:ind w:left="460" w:right="357"/>
        <w:jc w:val="both"/>
        <w:rPr>
          <w:sz w:val="24"/>
          <w:szCs w:val="24"/>
          <w:u w:val="single"/>
        </w:rPr>
      </w:pPr>
      <w:r w:rsidRPr="001C2B6D">
        <w:rPr>
          <w:sz w:val="24"/>
          <w:szCs w:val="24"/>
          <w:u w:val="single"/>
        </w:rPr>
        <w:t xml:space="preserve">Gli elaborati saranno presentati a </w:t>
      </w:r>
      <w:r>
        <w:rPr>
          <w:sz w:val="24"/>
          <w:szCs w:val="24"/>
          <w:u w:val="single"/>
        </w:rPr>
        <w:t>partire dal giorno 16</w:t>
      </w:r>
      <w:r w:rsidRPr="001C2B6D">
        <w:rPr>
          <w:sz w:val="24"/>
          <w:szCs w:val="24"/>
          <w:u w:val="single"/>
        </w:rPr>
        <w:t xml:space="preserve"> giugno 2020 secondo un calendario che sarà successivamente trasmesso agli alunni</w:t>
      </w:r>
      <w:r>
        <w:rPr>
          <w:sz w:val="24"/>
          <w:szCs w:val="24"/>
          <w:u w:val="single"/>
        </w:rPr>
        <w:t xml:space="preserve"> in modo dettagliato.</w:t>
      </w:r>
    </w:p>
    <w:p w:rsidR="000A4AFD" w:rsidRDefault="000A4AFD" w:rsidP="000A4AFD">
      <w:pPr>
        <w:tabs>
          <w:tab w:val="left" w:pos="821"/>
        </w:tabs>
        <w:spacing w:before="96" w:line="268" w:lineRule="auto"/>
        <w:ind w:left="460" w:right="357"/>
        <w:jc w:val="both"/>
        <w:rPr>
          <w:sz w:val="24"/>
          <w:szCs w:val="24"/>
          <w:u w:val="single"/>
        </w:rPr>
      </w:pPr>
      <w:r>
        <w:rPr>
          <w:sz w:val="24"/>
          <w:szCs w:val="24"/>
          <w:u w:val="single"/>
        </w:rPr>
        <w:t>I Lavori dei Consigli di Classe sono articolati secondo il seguente Calendario:</w:t>
      </w:r>
    </w:p>
    <w:tbl>
      <w:tblPr>
        <w:tblStyle w:val="Grigliatabella"/>
        <w:tblW w:w="9961" w:type="dxa"/>
        <w:tblLook w:val="04A0"/>
      </w:tblPr>
      <w:tblGrid>
        <w:gridCol w:w="2180"/>
        <w:gridCol w:w="1029"/>
        <w:gridCol w:w="2456"/>
        <w:gridCol w:w="2414"/>
        <w:gridCol w:w="1882"/>
      </w:tblGrid>
      <w:tr w:rsidR="000A4AFD" w:rsidTr="00EE3E57">
        <w:trPr>
          <w:trHeight w:val="476"/>
        </w:trPr>
        <w:tc>
          <w:tcPr>
            <w:tcW w:w="2180" w:type="dxa"/>
          </w:tcPr>
          <w:p w:rsidR="000A4AFD" w:rsidRPr="00186431" w:rsidRDefault="000A4AFD" w:rsidP="00EE3E57">
            <w:r w:rsidRPr="00186431">
              <w:t>Data</w:t>
            </w:r>
          </w:p>
        </w:tc>
        <w:tc>
          <w:tcPr>
            <w:tcW w:w="1029" w:type="dxa"/>
          </w:tcPr>
          <w:p w:rsidR="000A4AFD" w:rsidRPr="00186431" w:rsidRDefault="000A4AFD" w:rsidP="00EE3E57">
            <w:r w:rsidRPr="00186431">
              <w:t>Classe</w:t>
            </w:r>
          </w:p>
        </w:tc>
        <w:tc>
          <w:tcPr>
            <w:tcW w:w="2456" w:type="dxa"/>
          </w:tcPr>
          <w:p w:rsidR="000A4AFD" w:rsidRPr="00186431" w:rsidRDefault="000A4AFD" w:rsidP="00EE3E57">
            <w:r w:rsidRPr="00186431">
              <w:t>Discussione elaborato</w:t>
            </w:r>
          </w:p>
        </w:tc>
        <w:tc>
          <w:tcPr>
            <w:tcW w:w="2414" w:type="dxa"/>
          </w:tcPr>
          <w:p w:rsidR="000A4AFD" w:rsidRPr="00186431" w:rsidRDefault="000A4AFD" w:rsidP="00EE3E57">
            <w:r w:rsidRPr="00186431">
              <w:t>Discussione elaborato</w:t>
            </w:r>
          </w:p>
        </w:tc>
        <w:tc>
          <w:tcPr>
            <w:tcW w:w="1882" w:type="dxa"/>
          </w:tcPr>
          <w:p w:rsidR="000A4AFD" w:rsidRPr="00992876" w:rsidRDefault="000A4AFD" w:rsidP="00EE3E57">
            <w:pPr>
              <w:rPr>
                <w:b/>
                <w:bCs/>
              </w:rPr>
            </w:pPr>
            <w:r w:rsidRPr="00992876">
              <w:rPr>
                <w:b/>
                <w:bCs/>
              </w:rPr>
              <w:t>Scrutini</w:t>
            </w:r>
          </w:p>
        </w:tc>
      </w:tr>
      <w:tr w:rsidR="000A4AFD" w:rsidTr="00EE3E57">
        <w:trPr>
          <w:trHeight w:val="735"/>
        </w:trPr>
        <w:tc>
          <w:tcPr>
            <w:tcW w:w="2180" w:type="dxa"/>
          </w:tcPr>
          <w:p w:rsidR="000A4AFD" w:rsidRPr="00A7226E" w:rsidRDefault="000A4AFD" w:rsidP="00EE3E57">
            <w:pPr>
              <w:rPr>
                <w:b/>
                <w:bCs/>
              </w:rPr>
            </w:pPr>
            <w:bookmarkStart w:id="0" w:name="_Hlk41067593"/>
            <w:bookmarkStart w:id="1" w:name="_Hlk41287418"/>
            <w:r>
              <w:rPr>
                <w:b/>
                <w:bCs/>
              </w:rPr>
              <w:t xml:space="preserve">Martedì </w:t>
            </w:r>
            <w:r w:rsidRPr="00A7226E">
              <w:rPr>
                <w:b/>
                <w:bCs/>
              </w:rPr>
              <w:t>16 giugno</w:t>
            </w:r>
          </w:p>
        </w:tc>
        <w:tc>
          <w:tcPr>
            <w:tcW w:w="1029" w:type="dxa"/>
          </w:tcPr>
          <w:p w:rsidR="000A4AFD" w:rsidRPr="00992876" w:rsidRDefault="000A4AFD" w:rsidP="00EE3E57">
            <w:pPr>
              <w:rPr>
                <w:b/>
                <w:bCs/>
                <w:sz w:val="28"/>
                <w:szCs w:val="28"/>
              </w:rPr>
            </w:pPr>
            <w:r w:rsidRPr="00992876">
              <w:rPr>
                <w:b/>
                <w:bCs/>
                <w:sz w:val="28"/>
                <w:szCs w:val="28"/>
              </w:rPr>
              <w:t xml:space="preserve"> III D</w:t>
            </w:r>
          </w:p>
        </w:tc>
        <w:tc>
          <w:tcPr>
            <w:tcW w:w="2456" w:type="dxa"/>
          </w:tcPr>
          <w:p w:rsidR="000A4AFD" w:rsidRDefault="000A4AFD" w:rsidP="00EE3E57">
            <w:r w:rsidRPr="001630B1">
              <w:rPr>
                <w:b/>
                <w:bCs/>
              </w:rPr>
              <w:t>Inizio lavori ore 8:30</w:t>
            </w:r>
            <w:r>
              <w:t xml:space="preserve"> </w:t>
            </w:r>
          </w:p>
          <w:p w:rsidR="000A4AFD" w:rsidRDefault="000A4AFD" w:rsidP="00EE3E57">
            <w:r>
              <w:t xml:space="preserve">Dalle 9:00 alle  13:00 </w:t>
            </w:r>
          </w:p>
          <w:p w:rsidR="000A4AFD" w:rsidRDefault="000A4AFD" w:rsidP="00EE3E57">
            <w:r>
              <w:t>6 alunni</w:t>
            </w:r>
          </w:p>
        </w:tc>
        <w:tc>
          <w:tcPr>
            <w:tcW w:w="2414" w:type="dxa"/>
          </w:tcPr>
          <w:p w:rsidR="000A4AFD" w:rsidRPr="001630B1" w:rsidRDefault="000A4AFD" w:rsidP="00EE3E57">
            <w:pPr>
              <w:rPr>
                <w:b/>
                <w:bCs/>
              </w:rPr>
            </w:pPr>
            <w:r w:rsidRPr="001630B1">
              <w:rPr>
                <w:b/>
                <w:bCs/>
              </w:rPr>
              <w:t xml:space="preserve">Inizio lavori ore 13:30 </w:t>
            </w:r>
          </w:p>
          <w:p w:rsidR="000A4AFD" w:rsidRDefault="000A4AFD" w:rsidP="00EE3E57">
            <w:r>
              <w:t xml:space="preserve">Dalle 14:00 alle 17:20 </w:t>
            </w:r>
          </w:p>
          <w:p w:rsidR="000A4AFD" w:rsidRDefault="000A4AFD" w:rsidP="00EE3E57">
            <w:r>
              <w:t>5 alunni</w:t>
            </w:r>
          </w:p>
        </w:tc>
        <w:tc>
          <w:tcPr>
            <w:tcW w:w="1882" w:type="dxa"/>
          </w:tcPr>
          <w:p w:rsidR="000A4AFD" w:rsidRPr="00992876" w:rsidRDefault="000A4AFD" w:rsidP="00EE3E57">
            <w:pPr>
              <w:rPr>
                <w:b/>
                <w:bCs/>
              </w:rPr>
            </w:pPr>
            <w:r w:rsidRPr="00992876">
              <w:rPr>
                <w:b/>
                <w:bCs/>
              </w:rPr>
              <w:t>Dalle 17:20 scrutini 3D</w:t>
            </w:r>
          </w:p>
        </w:tc>
      </w:tr>
      <w:bookmarkEnd w:id="0"/>
      <w:tr w:rsidR="000A4AFD" w:rsidTr="00EE3E57">
        <w:trPr>
          <w:trHeight w:val="722"/>
        </w:trPr>
        <w:tc>
          <w:tcPr>
            <w:tcW w:w="2180" w:type="dxa"/>
          </w:tcPr>
          <w:p w:rsidR="000A4AFD" w:rsidRPr="00A7226E" w:rsidRDefault="000A4AFD" w:rsidP="00EE3E57">
            <w:pPr>
              <w:rPr>
                <w:b/>
                <w:bCs/>
              </w:rPr>
            </w:pPr>
            <w:r>
              <w:rPr>
                <w:b/>
                <w:bCs/>
              </w:rPr>
              <w:t xml:space="preserve">Mercoledì </w:t>
            </w:r>
            <w:r w:rsidRPr="00A7226E">
              <w:rPr>
                <w:b/>
                <w:bCs/>
              </w:rPr>
              <w:t>17 giugno</w:t>
            </w:r>
          </w:p>
        </w:tc>
        <w:tc>
          <w:tcPr>
            <w:tcW w:w="1029" w:type="dxa"/>
          </w:tcPr>
          <w:p w:rsidR="000A4AFD" w:rsidRPr="00992876" w:rsidRDefault="000A4AFD" w:rsidP="00EE3E57">
            <w:pPr>
              <w:rPr>
                <w:b/>
                <w:bCs/>
                <w:sz w:val="28"/>
                <w:szCs w:val="28"/>
              </w:rPr>
            </w:pPr>
            <w:r w:rsidRPr="00992876">
              <w:rPr>
                <w:b/>
                <w:bCs/>
                <w:sz w:val="28"/>
                <w:szCs w:val="28"/>
              </w:rPr>
              <w:t xml:space="preserve"> III B</w:t>
            </w:r>
          </w:p>
        </w:tc>
        <w:tc>
          <w:tcPr>
            <w:tcW w:w="2456" w:type="dxa"/>
          </w:tcPr>
          <w:p w:rsidR="000A4AFD" w:rsidRPr="001630B1" w:rsidRDefault="000A4AFD" w:rsidP="00EE3E57">
            <w:r w:rsidRPr="001630B1">
              <w:rPr>
                <w:b/>
                <w:bCs/>
              </w:rPr>
              <w:t>Inizio lavori ore 8:30</w:t>
            </w:r>
            <w:r w:rsidRPr="001630B1">
              <w:t xml:space="preserve"> </w:t>
            </w:r>
          </w:p>
          <w:p w:rsidR="000A4AFD" w:rsidRDefault="000A4AFD" w:rsidP="00EE3E57">
            <w:r w:rsidRPr="00E526F0">
              <w:t xml:space="preserve">Dalle 9:00 alle  13:00 </w:t>
            </w:r>
          </w:p>
          <w:p w:rsidR="000A4AFD" w:rsidRDefault="000A4AFD" w:rsidP="00EE3E57">
            <w:r w:rsidRPr="00E526F0">
              <w:t>6 alunni</w:t>
            </w:r>
          </w:p>
        </w:tc>
        <w:tc>
          <w:tcPr>
            <w:tcW w:w="2414" w:type="dxa"/>
          </w:tcPr>
          <w:p w:rsidR="000A4AFD" w:rsidRDefault="000A4AFD" w:rsidP="00EE3E57"/>
        </w:tc>
        <w:tc>
          <w:tcPr>
            <w:tcW w:w="1882" w:type="dxa"/>
          </w:tcPr>
          <w:p w:rsidR="000A4AFD" w:rsidRPr="00992876" w:rsidRDefault="000A4AFD" w:rsidP="00EE3E57">
            <w:pPr>
              <w:rPr>
                <w:b/>
                <w:bCs/>
              </w:rPr>
            </w:pPr>
          </w:p>
        </w:tc>
      </w:tr>
      <w:tr w:rsidR="000A4AFD" w:rsidTr="00EE3E57">
        <w:trPr>
          <w:trHeight w:val="735"/>
        </w:trPr>
        <w:tc>
          <w:tcPr>
            <w:tcW w:w="2180" w:type="dxa"/>
          </w:tcPr>
          <w:p w:rsidR="000A4AFD" w:rsidRPr="00A7226E" w:rsidRDefault="000A4AFD" w:rsidP="00EE3E57">
            <w:pPr>
              <w:rPr>
                <w:b/>
                <w:bCs/>
              </w:rPr>
            </w:pPr>
            <w:bookmarkStart w:id="2" w:name="_Hlk41067645"/>
            <w:r>
              <w:rPr>
                <w:b/>
                <w:bCs/>
              </w:rPr>
              <w:t xml:space="preserve">Giovedì </w:t>
            </w:r>
            <w:r w:rsidRPr="00A7226E">
              <w:rPr>
                <w:b/>
                <w:bCs/>
              </w:rPr>
              <w:t>18 giugno</w:t>
            </w:r>
          </w:p>
        </w:tc>
        <w:tc>
          <w:tcPr>
            <w:tcW w:w="1029" w:type="dxa"/>
          </w:tcPr>
          <w:p w:rsidR="000A4AFD" w:rsidRPr="00992876" w:rsidRDefault="000A4AFD" w:rsidP="00EE3E57">
            <w:pPr>
              <w:rPr>
                <w:b/>
                <w:bCs/>
                <w:sz w:val="28"/>
                <w:szCs w:val="28"/>
              </w:rPr>
            </w:pPr>
            <w:r w:rsidRPr="00992876">
              <w:rPr>
                <w:b/>
                <w:bCs/>
                <w:sz w:val="28"/>
                <w:szCs w:val="28"/>
              </w:rPr>
              <w:t xml:space="preserve"> III B</w:t>
            </w:r>
          </w:p>
        </w:tc>
        <w:tc>
          <w:tcPr>
            <w:tcW w:w="2456" w:type="dxa"/>
          </w:tcPr>
          <w:p w:rsidR="000A4AFD" w:rsidRPr="001630B1" w:rsidRDefault="000A4AFD" w:rsidP="00EE3E57">
            <w:r w:rsidRPr="001630B1">
              <w:rPr>
                <w:b/>
                <w:bCs/>
              </w:rPr>
              <w:t>Inizio lavori ore 8:30</w:t>
            </w:r>
            <w:r w:rsidRPr="001630B1">
              <w:t xml:space="preserve"> </w:t>
            </w:r>
          </w:p>
          <w:p w:rsidR="000A4AFD" w:rsidRDefault="000A4AFD" w:rsidP="00EE3E57">
            <w:r>
              <w:t xml:space="preserve">Dalle 9:00 alle  13:00 </w:t>
            </w:r>
          </w:p>
          <w:p w:rsidR="000A4AFD" w:rsidRDefault="000A4AFD" w:rsidP="00EE3E57">
            <w:r>
              <w:t>6 alunni</w:t>
            </w:r>
          </w:p>
        </w:tc>
        <w:tc>
          <w:tcPr>
            <w:tcW w:w="2414" w:type="dxa"/>
          </w:tcPr>
          <w:p w:rsidR="000A4AFD" w:rsidRDefault="000A4AFD" w:rsidP="00EE3E57">
            <w:r w:rsidRPr="001630B1">
              <w:rPr>
                <w:b/>
                <w:bCs/>
              </w:rPr>
              <w:t xml:space="preserve">Inizio lavori ore </w:t>
            </w:r>
            <w:r>
              <w:rPr>
                <w:b/>
                <w:bCs/>
              </w:rPr>
              <w:t>13</w:t>
            </w:r>
            <w:r w:rsidRPr="001630B1">
              <w:rPr>
                <w:b/>
                <w:bCs/>
              </w:rPr>
              <w:t>:30</w:t>
            </w:r>
            <w:r>
              <w:t xml:space="preserve"> </w:t>
            </w:r>
          </w:p>
          <w:p w:rsidR="000A4AFD" w:rsidRDefault="000A4AFD" w:rsidP="00EE3E57">
            <w:r>
              <w:t xml:space="preserve">Dalle 14:00 alle 17:20 </w:t>
            </w:r>
          </w:p>
          <w:p w:rsidR="000A4AFD" w:rsidRDefault="000A4AFD" w:rsidP="00EE3E57">
            <w:r>
              <w:t>5 alunni</w:t>
            </w:r>
          </w:p>
        </w:tc>
        <w:tc>
          <w:tcPr>
            <w:tcW w:w="1882" w:type="dxa"/>
          </w:tcPr>
          <w:p w:rsidR="000A4AFD" w:rsidRPr="00992876" w:rsidRDefault="000A4AFD" w:rsidP="00EE3E57">
            <w:pPr>
              <w:rPr>
                <w:b/>
                <w:bCs/>
              </w:rPr>
            </w:pPr>
            <w:r w:rsidRPr="00992876">
              <w:rPr>
                <w:b/>
                <w:bCs/>
              </w:rPr>
              <w:t>Dalle 17:20 scrutini 3B</w:t>
            </w:r>
          </w:p>
        </w:tc>
      </w:tr>
      <w:bookmarkEnd w:id="2"/>
      <w:tr w:rsidR="000A4AFD" w:rsidTr="00EE3E57">
        <w:trPr>
          <w:trHeight w:val="722"/>
        </w:trPr>
        <w:tc>
          <w:tcPr>
            <w:tcW w:w="2180" w:type="dxa"/>
          </w:tcPr>
          <w:p w:rsidR="000A4AFD" w:rsidRPr="00A7226E" w:rsidRDefault="000A4AFD" w:rsidP="00EE3E57">
            <w:pPr>
              <w:rPr>
                <w:b/>
                <w:bCs/>
              </w:rPr>
            </w:pPr>
            <w:r>
              <w:rPr>
                <w:b/>
                <w:bCs/>
              </w:rPr>
              <w:t xml:space="preserve">Venerdì </w:t>
            </w:r>
            <w:r w:rsidRPr="00A7226E">
              <w:rPr>
                <w:b/>
                <w:bCs/>
              </w:rPr>
              <w:t>19  giugno</w:t>
            </w:r>
          </w:p>
        </w:tc>
        <w:tc>
          <w:tcPr>
            <w:tcW w:w="1029" w:type="dxa"/>
          </w:tcPr>
          <w:p w:rsidR="000A4AFD" w:rsidRPr="00992876" w:rsidRDefault="000A4AFD" w:rsidP="00EE3E57">
            <w:pPr>
              <w:rPr>
                <w:b/>
                <w:bCs/>
                <w:sz w:val="28"/>
                <w:szCs w:val="28"/>
              </w:rPr>
            </w:pPr>
            <w:r w:rsidRPr="00992876">
              <w:rPr>
                <w:b/>
                <w:bCs/>
                <w:sz w:val="28"/>
                <w:szCs w:val="28"/>
              </w:rPr>
              <w:t>III A</w:t>
            </w:r>
          </w:p>
        </w:tc>
        <w:tc>
          <w:tcPr>
            <w:tcW w:w="2456" w:type="dxa"/>
          </w:tcPr>
          <w:p w:rsidR="000A4AFD" w:rsidRPr="001630B1" w:rsidRDefault="000A4AFD" w:rsidP="00EE3E57">
            <w:r w:rsidRPr="001630B1">
              <w:rPr>
                <w:b/>
                <w:bCs/>
              </w:rPr>
              <w:t>Inizio lavori ore 8:30</w:t>
            </w:r>
            <w:r w:rsidRPr="001630B1">
              <w:t xml:space="preserve"> </w:t>
            </w:r>
          </w:p>
          <w:p w:rsidR="000A4AFD" w:rsidRDefault="000A4AFD" w:rsidP="00EE3E57">
            <w:r>
              <w:t xml:space="preserve">Dalle 10:30 alle  13:50 </w:t>
            </w:r>
          </w:p>
          <w:p w:rsidR="000A4AFD" w:rsidRDefault="000A4AFD" w:rsidP="00EE3E57">
            <w:r>
              <w:t>5 alunni</w:t>
            </w:r>
          </w:p>
        </w:tc>
        <w:tc>
          <w:tcPr>
            <w:tcW w:w="2414" w:type="dxa"/>
          </w:tcPr>
          <w:p w:rsidR="000A4AFD" w:rsidRDefault="000A4AFD" w:rsidP="00EE3E57">
            <w:r w:rsidRPr="001630B1">
              <w:rPr>
                <w:b/>
                <w:bCs/>
              </w:rPr>
              <w:t xml:space="preserve">Inizio lavori ore </w:t>
            </w:r>
            <w:r>
              <w:rPr>
                <w:b/>
                <w:bCs/>
              </w:rPr>
              <w:t>13</w:t>
            </w:r>
            <w:r w:rsidRPr="001630B1">
              <w:rPr>
                <w:b/>
                <w:bCs/>
              </w:rPr>
              <w:t>:30</w:t>
            </w:r>
            <w:r>
              <w:t xml:space="preserve"> </w:t>
            </w:r>
          </w:p>
          <w:p w:rsidR="000A4AFD" w:rsidRDefault="000A4AFD" w:rsidP="00EE3E57">
            <w:r>
              <w:t xml:space="preserve">Dalle 14:10 alle 17:30 </w:t>
            </w:r>
          </w:p>
          <w:p w:rsidR="000A4AFD" w:rsidRDefault="000A4AFD" w:rsidP="00EE3E57">
            <w:r>
              <w:t>5 alunni</w:t>
            </w:r>
          </w:p>
        </w:tc>
        <w:tc>
          <w:tcPr>
            <w:tcW w:w="1882" w:type="dxa"/>
          </w:tcPr>
          <w:p w:rsidR="000A4AFD" w:rsidRPr="00992876" w:rsidRDefault="000A4AFD" w:rsidP="00EE3E57">
            <w:pPr>
              <w:rPr>
                <w:b/>
                <w:bCs/>
              </w:rPr>
            </w:pPr>
          </w:p>
        </w:tc>
      </w:tr>
      <w:tr w:rsidR="000A4AFD" w:rsidTr="00EE3E57">
        <w:trPr>
          <w:trHeight w:val="722"/>
        </w:trPr>
        <w:tc>
          <w:tcPr>
            <w:tcW w:w="2180" w:type="dxa"/>
          </w:tcPr>
          <w:p w:rsidR="000A4AFD" w:rsidRPr="00A7226E" w:rsidRDefault="000A4AFD" w:rsidP="00EE3E57">
            <w:pPr>
              <w:rPr>
                <w:b/>
                <w:bCs/>
              </w:rPr>
            </w:pPr>
            <w:r>
              <w:rPr>
                <w:b/>
                <w:bCs/>
              </w:rPr>
              <w:t xml:space="preserve">Sabato </w:t>
            </w:r>
            <w:r w:rsidRPr="00A7226E">
              <w:rPr>
                <w:b/>
                <w:bCs/>
              </w:rPr>
              <w:t>20 giugno</w:t>
            </w:r>
          </w:p>
        </w:tc>
        <w:tc>
          <w:tcPr>
            <w:tcW w:w="1029" w:type="dxa"/>
          </w:tcPr>
          <w:p w:rsidR="000A4AFD" w:rsidRPr="00992876" w:rsidRDefault="000A4AFD" w:rsidP="00EE3E57">
            <w:pPr>
              <w:rPr>
                <w:b/>
                <w:bCs/>
                <w:sz w:val="28"/>
                <w:szCs w:val="28"/>
              </w:rPr>
            </w:pPr>
            <w:r w:rsidRPr="00992876">
              <w:rPr>
                <w:b/>
                <w:bCs/>
                <w:sz w:val="28"/>
                <w:szCs w:val="28"/>
              </w:rPr>
              <w:t>III A</w:t>
            </w:r>
          </w:p>
        </w:tc>
        <w:tc>
          <w:tcPr>
            <w:tcW w:w="2456" w:type="dxa"/>
          </w:tcPr>
          <w:p w:rsidR="000A4AFD" w:rsidRPr="001630B1" w:rsidRDefault="000A4AFD" w:rsidP="00EE3E57">
            <w:r w:rsidRPr="001630B1">
              <w:rPr>
                <w:b/>
                <w:bCs/>
              </w:rPr>
              <w:t>Inizio lavori ore 8:30</w:t>
            </w:r>
            <w:r w:rsidRPr="001630B1">
              <w:t xml:space="preserve"> </w:t>
            </w:r>
          </w:p>
          <w:p w:rsidR="000A4AFD" w:rsidRDefault="000A4AFD" w:rsidP="00EE3E57">
            <w:r>
              <w:t xml:space="preserve">Dalle 9:00 alle  14:20 </w:t>
            </w:r>
          </w:p>
          <w:p w:rsidR="000A4AFD" w:rsidRDefault="000A4AFD" w:rsidP="00EE3E57">
            <w:r>
              <w:t>8 alunni</w:t>
            </w:r>
          </w:p>
        </w:tc>
        <w:tc>
          <w:tcPr>
            <w:tcW w:w="2414" w:type="dxa"/>
          </w:tcPr>
          <w:p w:rsidR="000A4AFD" w:rsidRDefault="000A4AFD" w:rsidP="00EE3E57"/>
        </w:tc>
        <w:tc>
          <w:tcPr>
            <w:tcW w:w="1882" w:type="dxa"/>
          </w:tcPr>
          <w:p w:rsidR="000A4AFD" w:rsidRPr="00992876" w:rsidRDefault="000A4AFD" w:rsidP="00EE3E57">
            <w:pPr>
              <w:rPr>
                <w:b/>
                <w:bCs/>
              </w:rPr>
            </w:pPr>
            <w:r w:rsidRPr="00992876">
              <w:rPr>
                <w:b/>
                <w:bCs/>
              </w:rPr>
              <w:t>Dalle 14:</w:t>
            </w:r>
            <w:r>
              <w:rPr>
                <w:b/>
                <w:bCs/>
              </w:rPr>
              <w:t>2</w:t>
            </w:r>
            <w:r w:rsidRPr="00992876">
              <w:rPr>
                <w:b/>
                <w:bCs/>
              </w:rPr>
              <w:t>0 scrutini 3A</w:t>
            </w:r>
          </w:p>
        </w:tc>
      </w:tr>
      <w:tr w:rsidR="000A4AFD" w:rsidTr="00EE3E57">
        <w:trPr>
          <w:trHeight w:val="722"/>
        </w:trPr>
        <w:tc>
          <w:tcPr>
            <w:tcW w:w="2180" w:type="dxa"/>
          </w:tcPr>
          <w:p w:rsidR="000A4AFD" w:rsidRPr="00A7226E" w:rsidRDefault="000A4AFD" w:rsidP="00EE3E57">
            <w:pPr>
              <w:rPr>
                <w:b/>
                <w:bCs/>
              </w:rPr>
            </w:pPr>
            <w:r>
              <w:rPr>
                <w:b/>
                <w:bCs/>
              </w:rPr>
              <w:t xml:space="preserve">Lunedì </w:t>
            </w:r>
            <w:r w:rsidRPr="00A7226E">
              <w:rPr>
                <w:b/>
                <w:bCs/>
              </w:rPr>
              <w:t>2</w:t>
            </w:r>
            <w:r>
              <w:rPr>
                <w:b/>
                <w:bCs/>
              </w:rPr>
              <w:t>2</w:t>
            </w:r>
            <w:r w:rsidRPr="00A7226E">
              <w:rPr>
                <w:b/>
                <w:bCs/>
              </w:rPr>
              <w:t xml:space="preserve"> giugno</w:t>
            </w:r>
          </w:p>
        </w:tc>
        <w:tc>
          <w:tcPr>
            <w:tcW w:w="1029" w:type="dxa"/>
          </w:tcPr>
          <w:p w:rsidR="000A4AFD" w:rsidRDefault="000A4AFD" w:rsidP="00EE3E57">
            <w:r>
              <w:t>Data di recupero</w:t>
            </w:r>
          </w:p>
        </w:tc>
        <w:tc>
          <w:tcPr>
            <w:tcW w:w="2456" w:type="dxa"/>
          </w:tcPr>
          <w:p w:rsidR="000A4AFD" w:rsidRDefault="000A4AFD" w:rsidP="00EE3E57">
            <w:r w:rsidRPr="0057346C">
              <w:t>Dalle 8:30 alle  13:30</w:t>
            </w:r>
          </w:p>
        </w:tc>
        <w:tc>
          <w:tcPr>
            <w:tcW w:w="2414" w:type="dxa"/>
          </w:tcPr>
          <w:p w:rsidR="000A4AFD" w:rsidRDefault="000A4AFD" w:rsidP="00EE3E57"/>
        </w:tc>
        <w:tc>
          <w:tcPr>
            <w:tcW w:w="1882" w:type="dxa"/>
          </w:tcPr>
          <w:p w:rsidR="000A4AFD" w:rsidRPr="00992876" w:rsidRDefault="000A4AFD" w:rsidP="00EE3E57">
            <w:pPr>
              <w:rPr>
                <w:b/>
                <w:bCs/>
              </w:rPr>
            </w:pPr>
            <w:r w:rsidRPr="00992876">
              <w:rPr>
                <w:b/>
                <w:bCs/>
              </w:rPr>
              <w:t>Scrutini a seguire (se necessario)</w:t>
            </w:r>
          </w:p>
        </w:tc>
      </w:tr>
    </w:tbl>
    <w:bookmarkEnd w:id="1"/>
    <w:p w:rsidR="000A4AFD" w:rsidRPr="001C2B6D" w:rsidRDefault="000A4AFD" w:rsidP="000A4AFD">
      <w:pPr>
        <w:tabs>
          <w:tab w:val="left" w:pos="821"/>
        </w:tabs>
        <w:spacing w:before="96" w:line="268" w:lineRule="auto"/>
        <w:ind w:left="460" w:right="357"/>
        <w:jc w:val="both"/>
        <w:rPr>
          <w:sz w:val="24"/>
          <w:szCs w:val="24"/>
          <w:u w:val="single"/>
        </w:rPr>
      </w:pPr>
      <w:r w:rsidRPr="001C2B6D">
        <w:rPr>
          <w:sz w:val="24"/>
          <w:szCs w:val="24"/>
          <w:u w:val="single"/>
        </w:rPr>
        <w:t>Gli alunni avranno un tempo massimo di 30 minuti per la sua presentazione .</w:t>
      </w:r>
    </w:p>
    <w:p w:rsidR="007979EE" w:rsidRDefault="007979EE" w:rsidP="00CE580D">
      <w:pPr>
        <w:spacing w:after="0"/>
        <w:jc w:val="both"/>
        <w:rPr>
          <w:b/>
          <w:sz w:val="26"/>
          <w:szCs w:val="26"/>
        </w:rPr>
      </w:pPr>
    </w:p>
    <w:p w:rsidR="00CE580D" w:rsidRPr="007979EE" w:rsidRDefault="0068681C" w:rsidP="007979EE">
      <w:pPr>
        <w:spacing w:after="0"/>
        <w:jc w:val="both"/>
        <w:rPr>
          <w:b/>
          <w:sz w:val="26"/>
          <w:szCs w:val="26"/>
        </w:rPr>
      </w:pPr>
      <w:r w:rsidRPr="00CC25D7">
        <w:rPr>
          <w:b/>
          <w:sz w:val="26"/>
          <w:szCs w:val="26"/>
        </w:rPr>
        <w:t>Criteri per la v</w:t>
      </w:r>
      <w:r w:rsidR="00CE580D" w:rsidRPr="00CC25D7">
        <w:rPr>
          <w:b/>
          <w:sz w:val="26"/>
          <w:szCs w:val="26"/>
        </w:rPr>
        <w:t>alutazione dell’elaborato e della presentazione</w:t>
      </w:r>
    </w:p>
    <w:p w:rsidR="007979EE" w:rsidRDefault="007979EE" w:rsidP="00CE580D">
      <w:pPr>
        <w:spacing w:after="0" w:line="48" w:lineRule="auto"/>
        <w:jc w:val="both"/>
      </w:pPr>
    </w:p>
    <w:p w:rsidR="0068681C" w:rsidRDefault="00CE580D" w:rsidP="007979EE">
      <w:pPr>
        <w:spacing w:after="0"/>
        <w:jc w:val="both"/>
      </w:pPr>
      <w:r>
        <w:t>Per effetto dell’art. 6 dell’O.M. n. 9 del 16.</w:t>
      </w:r>
      <w:r w:rsidR="009B5331">
        <w:t>05.2020 spetta al Collegio dei D</w:t>
      </w:r>
      <w:r>
        <w:t>ocenti deliberare la griglia di valutazione dell’elaborat</w:t>
      </w:r>
      <w:r w:rsidR="009B5331">
        <w:t>o successivamente valutato dal Consiglio di C</w:t>
      </w:r>
      <w:r>
        <w:t xml:space="preserve">lasse. </w:t>
      </w:r>
      <w:r>
        <w:rPr>
          <w:rFonts w:cstheme="minorHAnsi"/>
        </w:rPr>
        <w:t>È</w:t>
      </w:r>
      <w:r>
        <w:t xml:space="preserve"> questa una fase ineliminabile e cruciale della legittimità delle operazioni successive che necessita della massima cura.</w:t>
      </w:r>
    </w:p>
    <w:p w:rsidR="007979EE" w:rsidRDefault="007979EE" w:rsidP="0068681C">
      <w:pPr>
        <w:spacing w:after="0" w:line="48" w:lineRule="auto"/>
        <w:jc w:val="both"/>
      </w:pPr>
    </w:p>
    <w:p w:rsidR="0068681C" w:rsidRDefault="0068681C" w:rsidP="007979EE">
      <w:pPr>
        <w:spacing w:after="0"/>
        <w:jc w:val="both"/>
        <w:rPr>
          <w:lang w:bidi="it-IT"/>
        </w:rPr>
      </w:pPr>
      <w:r>
        <w:rPr>
          <w:lang w:bidi="it-IT"/>
        </w:rPr>
        <w:t>Si fa presente che l</w:t>
      </w:r>
      <w:r w:rsidR="00CE580D" w:rsidRPr="00CE580D">
        <w:rPr>
          <w:lang w:bidi="it-IT"/>
        </w:rPr>
        <w:t>a presentazione orale dell’elaborato, in modalità telematica, non consisterà nell'accertamento di elementi settoriali delle conoscenze né nella verifica del grado di preparazione specifica delle singole discipline (accertamenti che il C</w:t>
      </w:r>
      <w:r>
        <w:rPr>
          <w:lang w:bidi="it-IT"/>
        </w:rPr>
        <w:t>onsiglio di Classe</w:t>
      </w:r>
      <w:r w:rsidR="00CE580D" w:rsidRPr="00CE580D">
        <w:rPr>
          <w:lang w:bidi="it-IT"/>
        </w:rPr>
        <w:t xml:space="preserve"> avrà svolto periodicamente nel corso dell'anno e verificherà in sede di valutazione finale dell’anno scolastico). La presentazione sarà orientata a verificare come l'alunno usa gli strumenti del conoscere, dell'esprimersi e dell'operare, e con quale competenza e padronanza è in grado di impiegarli. In altri termini, si consentirà all'alunno di dar prova delle conoscenze acquisite per dimostrare il livello del suo sviluppo formativo, il livello di capacità raggiunto, il possesso delle abilità maturate.</w:t>
      </w:r>
    </w:p>
    <w:p w:rsidR="007979EE" w:rsidRPr="00CE580D" w:rsidRDefault="007979EE" w:rsidP="0068681C">
      <w:pPr>
        <w:spacing w:after="0" w:line="48" w:lineRule="auto"/>
        <w:jc w:val="both"/>
        <w:rPr>
          <w:lang w:bidi="it-IT"/>
        </w:rPr>
      </w:pPr>
    </w:p>
    <w:p w:rsidR="00CE580D" w:rsidRDefault="0068681C" w:rsidP="00CE580D">
      <w:pPr>
        <w:spacing w:after="0"/>
        <w:jc w:val="both"/>
        <w:rPr>
          <w:lang w:bidi="it-IT"/>
        </w:rPr>
      </w:pPr>
      <w:r w:rsidRPr="0068681C">
        <w:rPr>
          <w:lang w:bidi="it-IT"/>
        </w:rPr>
        <w:t xml:space="preserve">Al termine della presentazione orale </w:t>
      </w:r>
      <w:r w:rsidR="009B5331">
        <w:rPr>
          <w:lang w:bidi="it-IT"/>
        </w:rPr>
        <w:t>dell’el</w:t>
      </w:r>
      <w:r w:rsidR="00753F1F">
        <w:rPr>
          <w:lang w:bidi="it-IT"/>
        </w:rPr>
        <w:t>aborato, sulla base delle rubriche</w:t>
      </w:r>
      <w:r w:rsidR="009B5331">
        <w:rPr>
          <w:lang w:bidi="it-IT"/>
        </w:rPr>
        <w:t xml:space="preserve"> relative</w:t>
      </w:r>
      <w:r w:rsidRPr="0068681C">
        <w:rPr>
          <w:lang w:bidi="it-IT"/>
        </w:rPr>
        <w:t xml:space="preserve"> ai criteri di valutazione dell’elaborato</w:t>
      </w:r>
      <w:r w:rsidR="009B5331">
        <w:rPr>
          <w:lang w:bidi="it-IT"/>
        </w:rPr>
        <w:t xml:space="preserve"> </w:t>
      </w:r>
      <w:r w:rsidR="00753F1F">
        <w:rPr>
          <w:lang w:bidi="it-IT"/>
        </w:rPr>
        <w:t>approvate</w:t>
      </w:r>
      <w:r w:rsidR="00753F1F" w:rsidRPr="0068681C">
        <w:rPr>
          <w:lang w:bidi="it-IT"/>
        </w:rPr>
        <w:t xml:space="preserve"> dal Collegio dei Docenti</w:t>
      </w:r>
      <w:r w:rsidR="00753F1F">
        <w:rPr>
          <w:lang w:bidi="it-IT"/>
        </w:rPr>
        <w:t xml:space="preserve"> e </w:t>
      </w:r>
      <w:r w:rsidR="009B5331">
        <w:rPr>
          <w:lang w:bidi="it-IT"/>
        </w:rPr>
        <w:t>allegate</w:t>
      </w:r>
      <w:r>
        <w:rPr>
          <w:lang w:bidi="it-IT"/>
        </w:rPr>
        <w:t xml:space="preserve"> al presente documento </w:t>
      </w:r>
      <w:r w:rsidR="009B5331">
        <w:rPr>
          <w:b/>
          <w:lang w:bidi="it-IT"/>
        </w:rPr>
        <w:t>Rubrica per la valutazione dell’elaborato</w:t>
      </w:r>
      <w:r w:rsidR="000A4AFD">
        <w:rPr>
          <w:lang w:bidi="it-IT"/>
        </w:rPr>
        <w:t xml:space="preserve"> e </w:t>
      </w:r>
      <w:r w:rsidR="009B5331" w:rsidRPr="008A16AA">
        <w:rPr>
          <w:b/>
          <w:lang w:bidi="it-IT"/>
        </w:rPr>
        <w:t>Rubrica per la valutazione dell’elaborato/</w:t>
      </w:r>
      <w:r w:rsidR="008A16AA" w:rsidRPr="008A16AA">
        <w:rPr>
          <w:b/>
          <w:lang w:bidi="it-IT"/>
        </w:rPr>
        <w:t>Alunni con bisogni educativi speciali</w:t>
      </w:r>
      <w:r w:rsidR="008A16AA">
        <w:rPr>
          <w:lang w:bidi="it-IT"/>
        </w:rPr>
        <w:t>)</w:t>
      </w:r>
      <w:r w:rsidRPr="0068681C">
        <w:rPr>
          <w:lang w:bidi="it-IT"/>
        </w:rPr>
        <w:t xml:space="preserve">, si provvederà ad assegnare i </w:t>
      </w:r>
      <w:r w:rsidR="000A4AFD">
        <w:rPr>
          <w:lang w:bidi="it-IT"/>
        </w:rPr>
        <w:t xml:space="preserve">voti secondo gli indicatori individuati, </w:t>
      </w:r>
      <w:r w:rsidRPr="0068681C">
        <w:rPr>
          <w:lang w:bidi="it-IT"/>
        </w:rPr>
        <w:t>in modo da ottenere un voto decimale che costituirà il voto proprio d</w:t>
      </w:r>
      <w:r w:rsidR="00F11B65">
        <w:rPr>
          <w:lang w:bidi="it-IT"/>
        </w:rPr>
        <w:t xml:space="preserve">ell’elaborato, voto </w:t>
      </w:r>
      <w:r w:rsidRPr="0068681C">
        <w:rPr>
          <w:lang w:bidi="it-IT"/>
        </w:rPr>
        <w:t xml:space="preserve">che non andrà arrotondato, né per eccesso né per difetto. </w:t>
      </w:r>
    </w:p>
    <w:p w:rsidR="008C5970" w:rsidRPr="008C5970" w:rsidRDefault="008C5970" w:rsidP="008C5970">
      <w:pPr>
        <w:spacing w:after="0" w:line="120" w:lineRule="auto"/>
        <w:jc w:val="both"/>
        <w:rPr>
          <w:lang w:bidi="it-IT"/>
        </w:rPr>
      </w:pPr>
    </w:p>
    <w:p w:rsidR="001A7936" w:rsidRPr="007979EE" w:rsidRDefault="001A7936" w:rsidP="007979EE">
      <w:pPr>
        <w:spacing w:after="0"/>
        <w:rPr>
          <w:b/>
          <w:sz w:val="26"/>
          <w:szCs w:val="26"/>
        </w:rPr>
      </w:pPr>
      <w:r w:rsidRPr="00CC25D7">
        <w:rPr>
          <w:b/>
          <w:sz w:val="26"/>
          <w:szCs w:val="26"/>
        </w:rPr>
        <w:t>Criteri per la valutazione finale</w:t>
      </w:r>
    </w:p>
    <w:p w:rsidR="001A7936" w:rsidRDefault="00CC25D7" w:rsidP="001A7936">
      <w:pPr>
        <w:spacing w:after="0"/>
        <w:jc w:val="both"/>
      </w:pPr>
      <w:r>
        <w:lastRenderedPageBreak/>
        <w:t>Per procedere ad una attenta ed equa</w:t>
      </w:r>
      <w:r w:rsidR="001A7936" w:rsidRPr="001A7936">
        <w:t xml:space="preserve"> valutazione finale</w:t>
      </w:r>
      <w:r w:rsidR="001A7936">
        <w:t xml:space="preserve"> sulla base delle indicazioni fornite dall’Ordinanza Ministeriale n. 9 del 16.05.2020 si predispone un’apposita </w:t>
      </w:r>
      <w:r w:rsidR="00753F1F">
        <w:t xml:space="preserve">rubrica </w:t>
      </w:r>
      <w:r w:rsidR="001A7936">
        <w:t>allegata al</w:t>
      </w:r>
      <w:r w:rsidR="000A4AFD">
        <w:t xml:space="preserve"> presente documento </w:t>
      </w:r>
      <w:r w:rsidR="000A4AFD" w:rsidRPr="000A4AFD">
        <w:t xml:space="preserve">(GRIGLIA RIASSUNTIVA PER VALUTAZIONE ESAME </w:t>
      </w:r>
      <w:proofErr w:type="spellStart"/>
      <w:r w:rsidR="000A4AFD" w:rsidRPr="000A4AFD">
        <w:t>DI</w:t>
      </w:r>
      <w:proofErr w:type="spellEnd"/>
      <w:r w:rsidR="000A4AFD" w:rsidRPr="000A4AFD">
        <w:t xml:space="preserve"> STATO PRIMO CICLO per l’anno Scolastico 2019-2020”)</w:t>
      </w:r>
      <w:r w:rsidR="000A4AFD">
        <w:t xml:space="preserve">  </w:t>
      </w:r>
      <w:r w:rsidR="00FA41E8">
        <w:t xml:space="preserve">e approvata dal </w:t>
      </w:r>
      <w:r w:rsidR="001A7936">
        <w:t>Collegio dei Docenti.</w:t>
      </w:r>
    </w:p>
    <w:p w:rsidR="002C474E" w:rsidRDefault="002C474E" w:rsidP="001A7936">
      <w:pPr>
        <w:spacing w:after="0"/>
        <w:jc w:val="both"/>
      </w:pPr>
      <w:r>
        <w:t xml:space="preserve">Si </w:t>
      </w:r>
      <w:r w:rsidR="008A16AA">
        <w:t xml:space="preserve">stabiliscono </w:t>
      </w:r>
      <w:r>
        <w:t xml:space="preserve">di seguito le </w:t>
      </w:r>
      <w:r w:rsidR="00F11B65">
        <w:t xml:space="preserve">procedure relative </w:t>
      </w:r>
      <w:r>
        <w:t>alla definizione dei diversi i</w:t>
      </w:r>
      <w:r w:rsidR="00753F1F">
        <w:t>ndicatori previsti nella rubrica</w:t>
      </w:r>
      <w:r>
        <w:t>.</w:t>
      </w:r>
    </w:p>
    <w:p w:rsidR="00F11B65" w:rsidRDefault="00F11B65" w:rsidP="00CA2EAC">
      <w:pPr>
        <w:spacing w:after="0" w:line="120" w:lineRule="auto"/>
        <w:jc w:val="both"/>
        <w:rPr>
          <w:b/>
        </w:rPr>
      </w:pPr>
    </w:p>
    <w:p w:rsidR="00F11B65" w:rsidRPr="00F11B65" w:rsidRDefault="00F11B65" w:rsidP="00F11B65">
      <w:pPr>
        <w:spacing w:after="0"/>
        <w:jc w:val="both"/>
        <w:rPr>
          <w:b/>
        </w:rPr>
      </w:pPr>
      <w:r w:rsidRPr="00F11B65">
        <w:rPr>
          <w:b/>
        </w:rPr>
        <w:t>Indicatore A</w:t>
      </w:r>
    </w:p>
    <w:p w:rsidR="00F11B65" w:rsidRPr="00F11B65" w:rsidRDefault="00F11B65" w:rsidP="007979EE">
      <w:pPr>
        <w:spacing w:after="0" w:line="24" w:lineRule="auto"/>
        <w:jc w:val="both"/>
        <w:rPr>
          <w:b/>
        </w:rPr>
      </w:pPr>
    </w:p>
    <w:p w:rsidR="00F11B65" w:rsidRPr="00F11B65" w:rsidRDefault="00F11B65" w:rsidP="00F11B65">
      <w:pPr>
        <w:spacing w:after="0"/>
        <w:jc w:val="both"/>
        <w:rPr>
          <w:b/>
        </w:rPr>
      </w:pPr>
      <w:r w:rsidRPr="00F11B65">
        <w:rPr>
          <w:b/>
        </w:rPr>
        <w:t xml:space="preserve">Voto relativo alla valutazione dell’anno scolastico 2019-2020 </w:t>
      </w:r>
    </w:p>
    <w:p w:rsidR="00F11B65" w:rsidRPr="00F11B65" w:rsidRDefault="00F11B65" w:rsidP="00CA2EAC">
      <w:pPr>
        <w:spacing w:after="0" w:line="48" w:lineRule="auto"/>
        <w:jc w:val="both"/>
        <w:rPr>
          <w:b/>
        </w:rPr>
      </w:pPr>
    </w:p>
    <w:p w:rsidR="00F11B65" w:rsidRDefault="00F11B65" w:rsidP="00F11B65">
      <w:pPr>
        <w:spacing w:after="0"/>
        <w:jc w:val="both"/>
      </w:pPr>
      <w:r w:rsidRPr="00F11B65">
        <w:t>Il punteggio è attribuito ai sensi dell’articolo 7 (</w:t>
      </w:r>
      <w:r w:rsidR="008A16AA">
        <w:t>“</w:t>
      </w:r>
      <w:r w:rsidRPr="00F11B65">
        <w:t>Modalità per l’attribuzione della valutazione finale</w:t>
      </w:r>
      <w:r w:rsidR="008A16AA">
        <w:t>”</w:t>
      </w:r>
      <w:r w:rsidRPr="00F11B65">
        <w:t>) dell’Ordinanza ministeriale n. 9 del 16 maggio 2020, comma 1</w:t>
      </w:r>
      <w:r w:rsidR="008A16AA">
        <w:t>, che recita</w:t>
      </w:r>
      <w:r w:rsidR="00753F1F">
        <w:t>:</w:t>
      </w:r>
      <w:r w:rsidR="008A16AA">
        <w:t xml:space="preserve"> “I</w:t>
      </w:r>
      <w:r w:rsidRPr="00F11B65">
        <w:t>n sede di scrutinio finale, il consiglio di classe procede alla valutazione dell’anno scolastico 2019/2020 degli alunni delle classi terze sulla base dell’attività didattica effettivamente svolta, in presenza e a distanza. Le valutazioni conseguite nelle singole discipline sono riportate nel verbale di scrutinio e nel documento di valutazione relativo all’anno scolastico 2019/2020. Sono fatti salvi i provvedimenti di esclusione dagli scrutini o dagli esami emanati ai sensi dello Statuto delle studentesse e degli studenti”.</w:t>
      </w:r>
    </w:p>
    <w:p w:rsidR="00F11B65" w:rsidRDefault="00CA2EAC" w:rsidP="007979EE">
      <w:pPr>
        <w:spacing w:after="0"/>
        <w:jc w:val="both"/>
      </w:pPr>
      <w:r>
        <w:t xml:space="preserve">A tal fine, tale punteggio risulterà dalla somma delle valutazioni </w:t>
      </w:r>
      <w:r w:rsidR="008A16AA">
        <w:t xml:space="preserve">conseguite dall’alunno </w:t>
      </w:r>
      <w:r>
        <w:t>nelle singole discipline divisa per il numero delle stesse. Il voto in decimi così ottenuto non sarà oggetto di arrotondamento, né per eccesso né per difetto.</w:t>
      </w:r>
    </w:p>
    <w:p w:rsidR="00FA41E8" w:rsidRPr="00F11B65" w:rsidRDefault="00FA41E8" w:rsidP="00FA41E8">
      <w:pPr>
        <w:spacing w:after="0" w:line="72" w:lineRule="auto"/>
        <w:jc w:val="both"/>
      </w:pPr>
    </w:p>
    <w:p w:rsidR="00F11B65" w:rsidRPr="00F11B65" w:rsidRDefault="00F11B65" w:rsidP="00F11B65">
      <w:pPr>
        <w:spacing w:after="0"/>
        <w:jc w:val="both"/>
        <w:rPr>
          <w:b/>
          <w:bCs/>
        </w:rPr>
      </w:pPr>
      <w:r w:rsidRPr="00F11B65">
        <w:rPr>
          <w:b/>
          <w:bCs/>
        </w:rPr>
        <w:t>Indicatore B</w:t>
      </w:r>
    </w:p>
    <w:p w:rsidR="00F11B65" w:rsidRPr="00F11B65" w:rsidRDefault="00F11B65" w:rsidP="007979EE">
      <w:pPr>
        <w:spacing w:after="0" w:line="24" w:lineRule="auto"/>
        <w:jc w:val="both"/>
        <w:rPr>
          <w:b/>
          <w:bCs/>
        </w:rPr>
      </w:pPr>
    </w:p>
    <w:p w:rsidR="00F11B65" w:rsidRPr="00F11B65" w:rsidRDefault="00F11B65" w:rsidP="00F11B65">
      <w:pPr>
        <w:spacing w:after="0"/>
        <w:jc w:val="both"/>
        <w:rPr>
          <w:b/>
        </w:rPr>
      </w:pPr>
      <w:r w:rsidRPr="00F11B65">
        <w:rPr>
          <w:b/>
        </w:rPr>
        <w:t>Voto attribuito alla valutazione dell’elaborato comprensiva dell’esposizione</w:t>
      </w:r>
    </w:p>
    <w:p w:rsidR="00F11B65" w:rsidRPr="00F11B65" w:rsidRDefault="00F11B65" w:rsidP="00CA2EAC">
      <w:pPr>
        <w:spacing w:after="0" w:line="48" w:lineRule="auto"/>
        <w:jc w:val="both"/>
        <w:rPr>
          <w:b/>
        </w:rPr>
      </w:pPr>
    </w:p>
    <w:p w:rsidR="00F11B65" w:rsidRDefault="00F11B65" w:rsidP="00F11B65">
      <w:pPr>
        <w:spacing w:after="0"/>
        <w:jc w:val="both"/>
      </w:pPr>
      <w:r w:rsidRPr="00F11B65">
        <w:t xml:space="preserve">Il punteggio è attribuito, secondo </w:t>
      </w:r>
      <w:r w:rsidR="00753F1F">
        <w:t>le rubriche</w:t>
      </w:r>
      <w:r w:rsidR="008A16AA">
        <w:t xml:space="preserve"> prestabilite e approvate</w:t>
      </w:r>
      <w:r w:rsidRPr="00F11B65">
        <w:t xml:space="preserve"> dal Collegio dei Docenti, ai sensi e per gli effetti dell’Ordinanza Minis</w:t>
      </w:r>
      <w:r w:rsidR="008A16AA">
        <w:t>teriale n. 9 del 16 maggio 2020</w:t>
      </w:r>
      <w:r w:rsidRPr="00F11B65">
        <w:t xml:space="preserve"> che</w:t>
      </w:r>
      <w:r w:rsidR="008A16AA">
        <w:t>,</w:t>
      </w:r>
      <w:r w:rsidRPr="00F11B65">
        <w:t xml:space="preserve"> all’articolo 2 (</w:t>
      </w:r>
      <w:r w:rsidR="00FA41E8">
        <w:t>“</w:t>
      </w:r>
      <w:r w:rsidRPr="00F11B65">
        <w:t>Espletamento dell’esame di Stato tramite la valutazione del consiglio di classe</w:t>
      </w:r>
      <w:r w:rsidR="00FA41E8">
        <w:t>”</w:t>
      </w:r>
      <w:r w:rsidRPr="00F11B65">
        <w:t>)</w:t>
      </w:r>
      <w:r w:rsidR="008A16AA">
        <w:t>,</w:t>
      </w:r>
      <w:r w:rsidRPr="00F11B65">
        <w:t xml:space="preserve"> recita “1. Ai sensi dell’articolo 1, comma 4, lettera b) del Decreto-legge, l’esame di Stato conclusivo del primo ciclo di istruzione coincide con la valutazione finale da parte del consiglio di classe. 2. In sede di valutazione finale, il consiglio di classe tiene conto dell’elaborato prodotto dall’alunno secondo i criteri di cui all’articolo 3 e attribuisce il voto finale secondo le modalità di cui all’articolo 7”.</w:t>
      </w:r>
    </w:p>
    <w:p w:rsidR="00CA2EAC" w:rsidRPr="00F11B65" w:rsidRDefault="00CA2EAC" w:rsidP="00F11B65">
      <w:pPr>
        <w:spacing w:after="0"/>
        <w:jc w:val="both"/>
      </w:pPr>
      <w:r>
        <w:t xml:space="preserve">Al tal fine, tale punteggio risulterà dalla procedura di calcolo illustrata nel precedente paragrafo “Criteri per la valutazione dell’elaborato e della presentazione”. </w:t>
      </w:r>
    </w:p>
    <w:p w:rsidR="00F11B65" w:rsidRPr="00F11B65" w:rsidRDefault="00F11B65" w:rsidP="007979EE">
      <w:pPr>
        <w:spacing w:after="0" w:line="72" w:lineRule="auto"/>
        <w:jc w:val="both"/>
      </w:pPr>
    </w:p>
    <w:p w:rsidR="00F11B65" w:rsidRPr="00F11B65" w:rsidRDefault="00F11B65" w:rsidP="007979EE">
      <w:pPr>
        <w:spacing w:after="0"/>
        <w:jc w:val="both"/>
        <w:rPr>
          <w:b/>
          <w:bCs/>
        </w:rPr>
      </w:pPr>
      <w:r w:rsidRPr="00F11B65">
        <w:rPr>
          <w:b/>
          <w:bCs/>
        </w:rPr>
        <w:t>Eventuale punteggio aggiuntivo</w:t>
      </w:r>
    </w:p>
    <w:p w:rsidR="00F11B65" w:rsidRPr="00F11B65" w:rsidRDefault="00F11B65" w:rsidP="00F11B65">
      <w:pPr>
        <w:spacing w:after="0"/>
        <w:jc w:val="both"/>
      </w:pPr>
      <w:r w:rsidRPr="00F11B65">
        <w:t xml:space="preserve">In aggiunta al punteggio risultante dalla media dei due indicatori previsti </w:t>
      </w:r>
      <w:r w:rsidR="000A4AFD" w:rsidRPr="000A4AFD">
        <w:t xml:space="preserve">(GRIGLIA RIASSUNTIVA PER VALUTAZIONE ESAME </w:t>
      </w:r>
      <w:proofErr w:type="spellStart"/>
      <w:r w:rsidR="000A4AFD" w:rsidRPr="000A4AFD">
        <w:t>DI</w:t>
      </w:r>
      <w:proofErr w:type="spellEnd"/>
      <w:r w:rsidR="000A4AFD" w:rsidRPr="000A4AFD">
        <w:t xml:space="preserve"> STATO PRIMO CICLO per l’anno Scolastico 2019-2020”)</w:t>
      </w:r>
      <w:r w:rsidRPr="00F11B65">
        <w:t>dall’Ordinanza,</w:t>
      </w:r>
      <w:r w:rsidR="00774EE5">
        <w:t xml:space="preserve"> media non oggetto di arrotondamento,</w:t>
      </w:r>
      <w:r w:rsidRPr="00F11B65">
        <w:t xml:space="preserve"> il Collegio dei Docenti </w:t>
      </w:r>
      <w:r w:rsidR="00774EE5">
        <w:t xml:space="preserve">stabilisce </w:t>
      </w:r>
      <w:r w:rsidRPr="00F11B65">
        <w:t xml:space="preserve">di assegnare fino ad un massimo di 0,5 punti aggiuntivi in relazione alla considerazione </w:t>
      </w:r>
      <w:r w:rsidR="00CA7819">
        <w:t>del</w:t>
      </w:r>
    </w:p>
    <w:p w:rsidR="00CA7819" w:rsidRDefault="00F11B65" w:rsidP="00774EE5">
      <w:pPr>
        <w:numPr>
          <w:ilvl w:val="0"/>
          <w:numId w:val="6"/>
        </w:numPr>
        <w:spacing w:after="0"/>
        <w:ind w:left="284" w:hanging="284"/>
        <w:jc w:val="both"/>
      </w:pPr>
      <w:r w:rsidRPr="00F11B65">
        <w:t>Percorso scolastico triennale</w:t>
      </w:r>
      <w:r w:rsidR="00CA7819">
        <w:t xml:space="preserve"> dell’alunno.</w:t>
      </w:r>
    </w:p>
    <w:p w:rsidR="00F11B65" w:rsidRPr="00F11B65" w:rsidRDefault="00F11B65" w:rsidP="00CA7819">
      <w:pPr>
        <w:spacing w:after="0" w:line="48" w:lineRule="auto"/>
        <w:ind w:left="284"/>
        <w:jc w:val="both"/>
      </w:pPr>
      <w:r w:rsidRPr="00F11B65">
        <w:t xml:space="preserve"> </w:t>
      </w:r>
    </w:p>
    <w:p w:rsidR="000A4AFD" w:rsidRPr="000A4AFD" w:rsidRDefault="00CA7819" w:rsidP="000A4AFD">
      <w:pPr>
        <w:tabs>
          <w:tab w:val="left" w:pos="821"/>
        </w:tabs>
        <w:spacing w:before="5" w:line="271" w:lineRule="auto"/>
      </w:pPr>
      <w:r>
        <w:t>Tale punteggio viene assegnato dal Consiglio di Classe in sede di valutazi</w:t>
      </w:r>
      <w:r w:rsidR="003A6620">
        <w:t>one finale, in base alla rubrica</w:t>
      </w:r>
      <w:r>
        <w:t xml:space="preserve"> predisposta ed approvata dal Collegio dei Docenti e</w:t>
      </w:r>
      <w:r w:rsidR="000A4AFD">
        <w:t xml:space="preserve"> allegata al presente documento. </w:t>
      </w:r>
    </w:p>
    <w:p w:rsidR="00CA7819" w:rsidRPr="00F11B65" w:rsidRDefault="00CA7819" w:rsidP="00FA41E8">
      <w:pPr>
        <w:spacing w:after="0" w:line="72" w:lineRule="auto"/>
        <w:jc w:val="both"/>
      </w:pPr>
    </w:p>
    <w:p w:rsidR="00F11B65" w:rsidRPr="00F11B65" w:rsidRDefault="00F11B65" w:rsidP="00F11B65">
      <w:pPr>
        <w:spacing w:after="0"/>
        <w:jc w:val="both"/>
        <w:rPr>
          <w:b/>
          <w:bCs/>
        </w:rPr>
      </w:pPr>
      <w:r w:rsidRPr="00F11B65">
        <w:rPr>
          <w:b/>
          <w:bCs/>
        </w:rPr>
        <w:t>Voto conclusivo</w:t>
      </w:r>
    </w:p>
    <w:p w:rsidR="00F11B65" w:rsidRPr="00F11B65" w:rsidRDefault="00F11B65" w:rsidP="00CA2EAC">
      <w:pPr>
        <w:spacing w:after="0" w:line="48" w:lineRule="auto"/>
        <w:jc w:val="both"/>
        <w:rPr>
          <w:b/>
          <w:bCs/>
        </w:rPr>
      </w:pPr>
    </w:p>
    <w:p w:rsidR="00F11B65" w:rsidRPr="00F11B65" w:rsidRDefault="00F11B65" w:rsidP="00F11B65">
      <w:pPr>
        <w:spacing w:after="0"/>
        <w:jc w:val="both"/>
      </w:pPr>
      <w:r w:rsidRPr="00F11B65">
        <w:t>Il voto conclusivo dell’esame</w:t>
      </w:r>
      <w:r w:rsidR="00CA7819">
        <w:t xml:space="preserve"> di Stato conclusivo del primo</w:t>
      </w:r>
      <w:r w:rsidRPr="00F11B65">
        <w:t xml:space="preserve"> ciclo</w:t>
      </w:r>
      <w:r w:rsidR="00CA7819">
        <w:t xml:space="preserve"> d’istruzione</w:t>
      </w:r>
      <w:r w:rsidRPr="00F11B65">
        <w:t>, ai sensi dell’articolo 7 (</w:t>
      </w:r>
      <w:r w:rsidR="00CA7819">
        <w:t>“</w:t>
      </w:r>
      <w:r w:rsidRPr="00F11B65">
        <w:t>Modalità per l’attribuzione della valutazione finale</w:t>
      </w:r>
      <w:r w:rsidR="00CA7819">
        <w:t>”</w:t>
      </w:r>
      <w:r w:rsidRPr="00F11B65">
        <w:t xml:space="preserve">) dell’Ordinanza ministeriale n. 9 del 16 maggio 2020, è attribuito </w:t>
      </w:r>
      <w:r w:rsidR="00CA7819">
        <w:t xml:space="preserve">dal Consiglio di Classe </w:t>
      </w:r>
      <w:r w:rsidRPr="00F11B65">
        <w:t>ai sensi del comma 2 che recita</w:t>
      </w:r>
      <w:r w:rsidR="007979EE">
        <w:t>:</w:t>
      </w:r>
      <w:r w:rsidRPr="00F11B65">
        <w:t xml:space="preserve"> “terminate le operazioni di cui al comma 1 e tenuto conto delle relative valutazioni, della valutazione dell’elaborato di cui all’articolo 3 e della presentazione orale di cui all’articolo 4, nonché del percorso scolastico triennale, il consiglio di classe attribuisce agli alunni la valutazione finale, espressa in decimi”.</w:t>
      </w:r>
    </w:p>
    <w:p w:rsidR="00F11B65" w:rsidRPr="00F11B65" w:rsidRDefault="00F11B65" w:rsidP="00F11B65">
      <w:pPr>
        <w:spacing w:after="0"/>
        <w:jc w:val="both"/>
      </w:pPr>
      <w:r w:rsidRPr="00F11B65">
        <w:t>A tal fine, tale voto risulta dalla media dei punteggi attribuiti ai due indicatori previsti dall’Ordinanza (</w:t>
      </w:r>
      <w:r w:rsidR="00CA7819">
        <w:t xml:space="preserve">Indicatori </w:t>
      </w:r>
      <w:r w:rsidRPr="00F11B65">
        <w:t>A e B) più l’eventuale punteggio aggiuntivo. Il totale così ottenuto verrà arrot</w:t>
      </w:r>
      <w:r w:rsidR="00CA7819">
        <w:t>ondato o per difetto all’unità inferiore</w:t>
      </w:r>
      <w:r w:rsidR="004E05C7">
        <w:t>, se il valore decimale</w:t>
      </w:r>
      <w:r w:rsidR="00CA2EAC">
        <w:t xml:space="preserve"> risulterà inferiore a 0,5</w:t>
      </w:r>
      <w:r w:rsidRPr="00F11B65">
        <w:t xml:space="preserve"> o per eccesso al</w:t>
      </w:r>
      <w:r w:rsidR="004E05C7">
        <w:t>l’unità</w:t>
      </w:r>
      <w:r w:rsidRPr="00F11B65">
        <w:t xml:space="preserve"> s</w:t>
      </w:r>
      <w:r w:rsidR="004E05C7">
        <w:t>uperiore, se il valore decimale</w:t>
      </w:r>
      <w:r w:rsidRPr="00F11B65">
        <w:t xml:space="preserve"> risulterà pari o superiore a 0,5.</w:t>
      </w:r>
      <w:r w:rsidR="003C0C77">
        <w:t xml:space="preserve"> Farà eccezione il punteggio massimo previsto (10,50) che, logicamente, non potrà essere arrotondato all’unità superiore. Il mancato arrotondamento sarà compensato dalla conseguente </w:t>
      </w:r>
      <w:r w:rsidR="00F9752A">
        <w:t xml:space="preserve">e inevitabile </w:t>
      </w:r>
      <w:r w:rsidR="003C0C77">
        <w:t>attribuzione della lode in relazione ai criteri di cui</w:t>
      </w:r>
      <w:r w:rsidR="00F9752A">
        <w:t xml:space="preserve"> al successivo paragrafo</w:t>
      </w:r>
      <w:r w:rsidR="003C0C77">
        <w:t>.</w:t>
      </w:r>
    </w:p>
    <w:p w:rsidR="00FA41E8" w:rsidRDefault="00FA41E8" w:rsidP="00FA41E8">
      <w:pPr>
        <w:spacing w:after="0" w:line="72" w:lineRule="auto"/>
        <w:jc w:val="both"/>
      </w:pPr>
    </w:p>
    <w:p w:rsidR="003C0C77" w:rsidRPr="00F11B65" w:rsidRDefault="003C0C77" w:rsidP="00FA41E8">
      <w:pPr>
        <w:spacing w:after="0" w:line="72" w:lineRule="auto"/>
        <w:jc w:val="both"/>
      </w:pPr>
    </w:p>
    <w:p w:rsidR="00F11B65" w:rsidRPr="00F11B65" w:rsidRDefault="00F11B65" w:rsidP="007979EE">
      <w:pPr>
        <w:spacing w:after="0"/>
        <w:jc w:val="both"/>
        <w:rPr>
          <w:b/>
          <w:bCs/>
        </w:rPr>
      </w:pPr>
      <w:r w:rsidRPr="00F11B65">
        <w:rPr>
          <w:b/>
          <w:bCs/>
        </w:rPr>
        <w:t>Lode</w:t>
      </w:r>
      <w:bookmarkStart w:id="3" w:name="_GoBack"/>
      <w:bookmarkEnd w:id="3"/>
    </w:p>
    <w:p w:rsidR="00F11B65" w:rsidRPr="00F11B65" w:rsidRDefault="00F11B65" w:rsidP="00F11B65">
      <w:pPr>
        <w:spacing w:after="0"/>
        <w:jc w:val="both"/>
      </w:pPr>
      <w:r w:rsidRPr="00F11B65">
        <w:lastRenderedPageBreak/>
        <w:t xml:space="preserve">La valutazione finale espressa con </w:t>
      </w:r>
      <w:r w:rsidR="00CA2EAC">
        <w:t>la votazione di dieci decimi potrà</w:t>
      </w:r>
      <w:r w:rsidRPr="00F11B65">
        <w:t xml:space="preserve"> essere accompagnata dalla lode, con deliberazione all’unanimità del consiglio di classe, in relazione</w:t>
      </w:r>
      <w:r w:rsidR="00CA2EAC">
        <w:t xml:space="preserve"> alle valutazioni </w:t>
      </w:r>
      <w:r w:rsidR="00774EE5">
        <w:t>conseguite nel percorso scolastico del triennio e</w:t>
      </w:r>
      <w:r w:rsidRPr="00F11B65">
        <w:t xml:space="preserve"> ai seguenti criteri approvati dal Collegio d</w:t>
      </w:r>
      <w:r w:rsidR="00DB7BEA">
        <w:t>ei Docenti (</w:t>
      </w:r>
      <w:r w:rsidR="00DB7BEA" w:rsidRPr="00DB7BEA">
        <w:rPr>
          <w:b/>
        </w:rPr>
        <w:t>ALLEGATO 5</w:t>
      </w:r>
      <w:r w:rsidR="00DB7BEA">
        <w:t>):</w:t>
      </w:r>
    </w:p>
    <w:p w:rsidR="00F11B65" w:rsidRPr="00F11B65" w:rsidRDefault="00F11B65" w:rsidP="00E457EB">
      <w:pPr>
        <w:spacing w:after="0" w:line="48" w:lineRule="auto"/>
        <w:jc w:val="both"/>
      </w:pPr>
    </w:p>
    <w:p w:rsidR="00E457EB" w:rsidRDefault="00E457EB" w:rsidP="00E457EB">
      <w:pPr>
        <w:tabs>
          <w:tab w:val="left" w:pos="284"/>
        </w:tabs>
        <w:spacing w:after="0"/>
        <w:ind w:left="-567" w:firstLine="567"/>
        <w:jc w:val="both"/>
      </w:pPr>
      <w:r>
        <w:t>•</w:t>
      </w:r>
      <w:r>
        <w:tab/>
        <w:t xml:space="preserve">andamento costante o in progressione nel triennio che abbia portato a raggiungere il massimo dei   </w:t>
      </w:r>
    </w:p>
    <w:p w:rsidR="00E457EB" w:rsidRDefault="00E457EB" w:rsidP="00E457EB">
      <w:pPr>
        <w:tabs>
          <w:tab w:val="left" w:pos="284"/>
        </w:tabs>
        <w:spacing w:after="0"/>
        <w:ind w:left="-567" w:firstLine="567"/>
        <w:jc w:val="both"/>
      </w:pPr>
      <w:r>
        <w:t xml:space="preserve">     voti (Dieci decimi) in ciascuna delle discipline relative alla valutazione dell’anno scolastico 2019/2020;</w:t>
      </w:r>
    </w:p>
    <w:p w:rsidR="00E457EB" w:rsidRDefault="00E457EB" w:rsidP="00E457EB">
      <w:pPr>
        <w:tabs>
          <w:tab w:val="left" w:pos="284"/>
        </w:tabs>
        <w:spacing w:after="0"/>
        <w:ind w:left="-567" w:firstLine="567"/>
        <w:jc w:val="both"/>
      </w:pPr>
      <w:r>
        <w:t>•</w:t>
      </w:r>
      <w:r>
        <w:tab/>
        <w:t>valutazione dell’elaborato e della relativa esposizione pari a Dieci decimi;</w:t>
      </w:r>
    </w:p>
    <w:p w:rsidR="00E457EB" w:rsidRDefault="00E457EB" w:rsidP="00E457EB">
      <w:pPr>
        <w:tabs>
          <w:tab w:val="left" w:pos="284"/>
        </w:tabs>
        <w:spacing w:after="0"/>
        <w:ind w:left="-567" w:firstLine="567"/>
        <w:jc w:val="both"/>
      </w:pPr>
      <w:r>
        <w:t>•</w:t>
      </w:r>
      <w:r>
        <w:tab/>
        <w:t>atteggiamento partecipativo e collaborativo nei confronti dell’esperienza scolastica;</w:t>
      </w:r>
    </w:p>
    <w:p w:rsidR="00E457EB" w:rsidRDefault="00E457EB" w:rsidP="00E457EB">
      <w:pPr>
        <w:tabs>
          <w:tab w:val="left" w:pos="284"/>
        </w:tabs>
        <w:spacing w:after="0"/>
        <w:ind w:left="-567" w:firstLine="567"/>
        <w:jc w:val="both"/>
      </w:pPr>
      <w:r>
        <w:t>•</w:t>
      </w:r>
      <w:r>
        <w:tab/>
        <w:t>ottime capacità relazionali dimostrate nel triennio nei confronti di compagni e adulti;</w:t>
      </w:r>
    </w:p>
    <w:p w:rsidR="00F11B65" w:rsidRDefault="00E457EB" w:rsidP="00E457EB">
      <w:pPr>
        <w:tabs>
          <w:tab w:val="left" w:pos="284"/>
        </w:tabs>
        <w:spacing w:after="0"/>
        <w:ind w:left="-567" w:firstLine="567"/>
        <w:jc w:val="both"/>
      </w:pPr>
      <w:r>
        <w:t>•</w:t>
      </w:r>
      <w:r>
        <w:tab/>
        <w:t>comportamento ineccepibile e interazione propositiva anche nel nuovo ambiente di apprendimento.</w:t>
      </w:r>
    </w:p>
    <w:sectPr w:rsidR="00F11B65" w:rsidSect="007979EE">
      <w:pgSz w:w="11906" w:h="16838"/>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B57"/>
    <w:multiLevelType w:val="hybridMultilevel"/>
    <w:tmpl w:val="3FDA2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526F61"/>
    <w:multiLevelType w:val="hybridMultilevel"/>
    <w:tmpl w:val="8B9A1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82CC1"/>
    <w:multiLevelType w:val="hybridMultilevel"/>
    <w:tmpl w:val="AFEA3748"/>
    <w:lvl w:ilvl="0" w:tplc="A1A82116">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nsid w:val="2DC35260"/>
    <w:multiLevelType w:val="hybridMultilevel"/>
    <w:tmpl w:val="AFBE7CE4"/>
    <w:lvl w:ilvl="0" w:tplc="AC165418">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
    <w:nsid w:val="305A3552"/>
    <w:multiLevelType w:val="hybridMultilevel"/>
    <w:tmpl w:val="6FEE6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07255F"/>
    <w:multiLevelType w:val="hybridMultilevel"/>
    <w:tmpl w:val="3E549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C974AA"/>
    <w:multiLevelType w:val="hybridMultilevel"/>
    <w:tmpl w:val="DB144A3E"/>
    <w:lvl w:ilvl="0" w:tplc="8A36C18E">
      <w:numFmt w:val="bullet"/>
      <w:lvlText w:val=""/>
      <w:lvlJc w:val="left"/>
      <w:pPr>
        <w:ind w:left="853" w:hanging="361"/>
      </w:pPr>
      <w:rPr>
        <w:rFonts w:ascii="Symbol" w:eastAsia="Symbol" w:hAnsi="Symbol" w:cs="Symbol" w:hint="default"/>
        <w:w w:val="100"/>
        <w:sz w:val="24"/>
        <w:szCs w:val="24"/>
        <w:lang w:val="it-IT" w:eastAsia="en-US" w:bidi="ar-SA"/>
      </w:rPr>
    </w:lvl>
    <w:lvl w:ilvl="1" w:tplc="198A4C56">
      <w:numFmt w:val="bullet"/>
      <w:lvlText w:val="•"/>
      <w:lvlJc w:val="left"/>
      <w:pPr>
        <w:ind w:left="2227" w:hanging="361"/>
      </w:pPr>
      <w:rPr>
        <w:rFonts w:hint="default"/>
        <w:lang w:val="it-IT" w:eastAsia="en-US" w:bidi="ar-SA"/>
      </w:rPr>
    </w:lvl>
    <w:lvl w:ilvl="2" w:tplc="02A250CE">
      <w:numFmt w:val="bullet"/>
      <w:lvlText w:val="•"/>
      <w:lvlJc w:val="left"/>
      <w:pPr>
        <w:ind w:left="3595" w:hanging="361"/>
      </w:pPr>
      <w:rPr>
        <w:rFonts w:hint="default"/>
        <w:lang w:val="it-IT" w:eastAsia="en-US" w:bidi="ar-SA"/>
      </w:rPr>
    </w:lvl>
    <w:lvl w:ilvl="3" w:tplc="5F36FF64">
      <w:numFmt w:val="bullet"/>
      <w:lvlText w:val="•"/>
      <w:lvlJc w:val="left"/>
      <w:pPr>
        <w:ind w:left="4963" w:hanging="361"/>
      </w:pPr>
      <w:rPr>
        <w:rFonts w:hint="default"/>
        <w:lang w:val="it-IT" w:eastAsia="en-US" w:bidi="ar-SA"/>
      </w:rPr>
    </w:lvl>
    <w:lvl w:ilvl="4" w:tplc="2E54924E">
      <w:numFmt w:val="bullet"/>
      <w:lvlText w:val="•"/>
      <w:lvlJc w:val="left"/>
      <w:pPr>
        <w:ind w:left="6331" w:hanging="361"/>
      </w:pPr>
      <w:rPr>
        <w:rFonts w:hint="default"/>
        <w:lang w:val="it-IT" w:eastAsia="en-US" w:bidi="ar-SA"/>
      </w:rPr>
    </w:lvl>
    <w:lvl w:ilvl="5" w:tplc="27D6B198">
      <w:numFmt w:val="bullet"/>
      <w:lvlText w:val="•"/>
      <w:lvlJc w:val="left"/>
      <w:pPr>
        <w:ind w:left="7699" w:hanging="361"/>
      </w:pPr>
      <w:rPr>
        <w:rFonts w:hint="default"/>
        <w:lang w:val="it-IT" w:eastAsia="en-US" w:bidi="ar-SA"/>
      </w:rPr>
    </w:lvl>
    <w:lvl w:ilvl="6" w:tplc="9A5E6DA4">
      <w:numFmt w:val="bullet"/>
      <w:lvlText w:val="•"/>
      <w:lvlJc w:val="left"/>
      <w:pPr>
        <w:ind w:left="9067" w:hanging="361"/>
      </w:pPr>
      <w:rPr>
        <w:rFonts w:hint="default"/>
        <w:lang w:val="it-IT" w:eastAsia="en-US" w:bidi="ar-SA"/>
      </w:rPr>
    </w:lvl>
    <w:lvl w:ilvl="7" w:tplc="9286C018">
      <w:numFmt w:val="bullet"/>
      <w:lvlText w:val="•"/>
      <w:lvlJc w:val="left"/>
      <w:pPr>
        <w:ind w:left="10434" w:hanging="361"/>
      </w:pPr>
      <w:rPr>
        <w:rFonts w:hint="default"/>
        <w:lang w:val="it-IT" w:eastAsia="en-US" w:bidi="ar-SA"/>
      </w:rPr>
    </w:lvl>
    <w:lvl w:ilvl="8" w:tplc="07EADB16">
      <w:numFmt w:val="bullet"/>
      <w:lvlText w:val="•"/>
      <w:lvlJc w:val="left"/>
      <w:pPr>
        <w:ind w:left="11802" w:hanging="361"/>
      </w:pPr>
      <w:rPr>
        <w:rFonts w:hint="default"/>
        <w:lang w:val="it-IT" w:eastAsia="en-US" w:bidi="ar-SA"/>
      </w:rPr>
    </w:lvl>
  </w:abstractNum>
  <w:abstractNum w:abstractNumId="7">
    <w:nsid w:val="7682330C"/>
    <w:multiLevelType w:val="hybridMultilevel"/>
    <w:tmpl w:val="1A383654"/>
    <w:lvl w:ilvl="0" w:tplc="4DD66D86">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3"/>
  </w:num>
  <w:num w:numId="2">
    <w:abstractNumId w:val="2"/>
  </w:num>
  <w:num w:numId="3">
    <w:abstractNumId w:val="7"/>
  </w:num>
  <w:num w:numId="4">
    <w:abstractNumId w:val="5"/>
  </w:num>
  <w:num w:numId="5">
    <w:abstractNumId w:val="0"/>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1025"/>
    <w:rsid w:val="000222F4"/>
    <w:rsid w:val="00026CD3"/>
    <w:rsid w:val="000A4AFD"/>
    <w:rsid w:val="001050D9"/>
    <w:rsid w:val="0010703B"/>
    <w:rsid w:val="001A7936"/>
    <w:rsid w:val="001F5EFA"/>
    <w:rsid w:val="002C474E"/>
    <w:rsid w:val="003A6620"/>
    <w:rsid w:val="003C0C77"/>
    <w:rsid w:val="004E05C7"/>
    <w:rsid w:val="00551025"/>
    <w:rsid w:val="0068681C"/>
    <w:rsid w:val="00694890"/>
    <w:rsid w:val="00753F1F"/>
    <w:rsid w:val="00774EE5"/>
    <w:rsid w:val="007979EE"/>
    <w:rsid w:val="007C1D53"/>
    <w:rsid w:val="007E1BDF"/>
    <w:rsid w:val="008A16AA"/>
    <w:rsid w:val="008C5970"/>
    <w:rsid w:val="00931423"/>
    <w:rsid w:val="009B5331"/>
    <w:rsid w:val="00A74BB4"/>
    <w:rsid w:val="00AD674A"/>
    <w:rsid w:val="00B8327C"/>
    <w:rsid w:val="00C55D71"/>
    <w:rsid w:val="00CA2EAC"/>
    <w:rsid w:val="00CA7819"/>
    <w:rsid w:val="00CC25D7"/>
    <w:rsid w:val="00CE580D"/>
    <w:rsid w:val="00D060B1"/>
    <w:rsid w:val="00DB7BEA"/>
    <w:rsid w:val="00DC1A82"/>
    <w:rsid w:val="00E457EB"/>
    <w:rsid w:val="00E6337C"/>
    <w:rsid w:val="00F11B65"/>
    <w:rsid w:val="00F9752A"/>
    <w:rsid w:val="00FA41E8"/>
    <w:rsid w:val="00FB160B"/>
    <w:rsid w:val="00FE69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0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1BDF"/>
    <w:pPr>
      <w:ind w:left="720"/>
      <w:contextualSpacing/>
    </w:pPr>
  </w:style>
  <w:style w:type="table" w:styleId="Grigliatabella">
    <w:name w:val="Table Grid"/>
    <w:basedOn w:val="Tabellanormale"/>
    <w:uiPriority w:val="39"/>
    <w:rsid w:val="00107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A4A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40975">
      <w:bodyDiv w:val="1"/>
      <w:marLeft w:val="0"/>
      <w:marRight w:val="0"/>
      <w:marTop w:val="0"/>
      <w:marBottom w:val="0"/>
      <w:divBdr>
        <w:top w:val="none" w:sz="0" w:space="0" w:color="auto"/>
        <w:left w:val="none" w:sz="0" w:space="0" w:color="auto"/>
        <w:bottom w:val="none" w:sz="0" w:space="0" w:color="auto"/>
        <w:right w:val="none" w:sz="0" w:space="0" w:color="auto"/>
      </w:divBdr>
      <w:divsChild>
        <w:div w:id="1173642984">
          <w:marLeft w:val="0"/>
          <w:marRight w:val="0"/>
          <w:marTop w:val="0"/>
          <w:marBottom w:val="0"/>
          <w:divBdr>
            <w:top w:val="none" w:sz="0" w:space="0" w:color="auto"/>
            <w:left w:val="none" w:sz="0" w:space="0" w:color="auto"/>
            <w:bottom w:val="none" w:sz="0" w:space="0" w:color="auto"/>
            <w:right w:val="none" w:sz="0" w:space="0" w:color="auto"/>
          </w:divBdr>
        </w:div>
      </w:divsChild>
    </w:div>
    <w:div w:id="605239528">
      <w:bodyDiv w:val="1"/>
      <w:marLeft w:val="0"/>
      <w:marRight w:val="0"/>
      <w:marTop w:val="0"/>
      <w:marBottom w:val="0"/>
      <w:divBdr>
        <w:top w:val="none" w:sz="0" w:space="0" w:color="auto"/>
        <w:left w:val="none" w:sz="0" w:space="0" w:color="auto"/>
        <w:bottom w:val="none" w:sz="0" w:space="0" w:color="auto"/>
        <w:right w:val="none" w:sz="0" w:space="0" w:color="auto"/>
      </w:divBdr>
    </w:div>
    <w:div w:id="9388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documents/20182/2432359/OM+ESAMI+STATO+PRIMO+CICLO+2019-2020+-0000009.16-05-2020.pdf/db8ee6e7-63e0-12db-962c-0af2dfc79b1b?version=1.0&amp;t=1589784479815" TargetMode="External"/><Relationship Id="rId3" Type="http://schemas.openxmlformats.org/officeDocument/2006/relationships/settings" Target="settings.xml"/><Relationship Id="rId7" Type="http://schemas.openxmlformats.org/officeDocument/2006/relationships/hyperlink" Target="http://1.flcgil.stgy.it/files/pdf/20200407/decreto-legge-22-8-aprile-2020-scuola-misure-urgenti-regolare-conclusione-ordinato-avvio-anno-scolastico-e-svolgimento-esami-di-stat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C857001@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10761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dc:creator>
  <cp:lastModifiedBy>Allievo-04</cp:lastModifiedBy>
  <cp:revision>2</cp:revision>
  <dcterms:created xsi:type="dcterms:W3CDTF">2020-06-08T10:50:00Z</dcterms:created>
  <dcterms:modified xsi:type="dcterms:W3CDTF">2020-06-08T10:50:00Z</dcterms:modified>
</cp:coreProperties>
</file>